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151A" w14:textId="3A9DE743" w:rsidR="005713A4" w:rsidRDefault="00D374B3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77C4B07" wp14:editId="1719249A">
            <wp:extent cx="23164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982E7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 xml:space="preserve"> </w:t>
      </w:r>
    </w:p>
    <w:p w14:paraId="7B1FA684" w14:textId="6F0C4E9C" w:rsidR="005713A4" w:rsidRDefault="00DC579B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Virginia Peninsula</w:t>
      </w:r>
      <w:r w:rsidR="00C01C7C">
        <w:t xml:space="preserve"> Community College Local Board</w:t>
      </w:r>
    </w:p>
    <w:p w14:paraId="0844048D" w14:textId="3B69F9DD" w:rsidR="005713A4" w:rsidRPr="009D198A" w:rsidRDefault="00C72E88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 w:rsidRPr="009D198A">
        <w:t>Budget</w:t>
      </w:r>
      <w:r w:rsidR="004D2EB2">
        <w:t>, Finance,</w:t>
      </w:r>
      <w:r w:rsidRPr="009D198A">
        <w:t xml:space="preserve"> and F</w:t>
      </w:r>
      <w:r w:rsidR="004D2EB2">
        <w:t>acilities</w:t>
      </w:r>
      <w:r w:rsidR="005B3D05">
        <w:t xml:space="preserve"> Committee</w:t>
      </w:r>
    </w:p>
    <w:p w14:paraId="346F4C98" w14:textId="05B670A8" w:rsidR="00F91FCF" w:rsidRDefault="004D2EB2" w:rsidP="00F91FCF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October 16</w:t>
      </w:r>
      <w:r w:rsidR="00004AE6">
        <w:t>, 2024</w:t>
      </w:r>
    </w:p>
    <w:p w14:paraId="2CDA45FA" w14:textId="77777777" w:rsidR="00524C05" w:rsidRDefault="00524C05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</w:p>
    <w:p w14:paraId="19B3DCE9" w14:textId="16DC43F9" w:rsidR="00B8703E" w:rsidRDefault="00112F26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>Committee</w:t>
      </w:r>
      <w:r w:rsidR="00DE251D">
        <w:t xml:space="preserve"> </w:t>
      </w:r>
      <w:r w:rsidR="00B8703E">
        <w:t xml:space="preserve">Present:  </w:t>
      </w:r>
      <w:r w:rsidR="00B8703E">
        <w:tab/>
      </w:r>
      <w:r w:rsidR="00751FA0">
        <w:t xml:space="preserve">David Durham (Chair), </w:t>
      </w:r>
      <w:r w:rsidR="00D30A81">
        <w:t>Mary Bunting,</w:t>
      </w:r>
      <w:r w:rsidR="00685E6B">
        <w:t xml:space="preserve"> </w:t>
      </w:r>
      <w:r w:rsidR="00751FA0">
        <w:t xml:space="preserve">Allen Melton, </w:t>
      </w:r>
      <w:r w:rsidR="00962291">
        <w:t>and Izabela Cieszynski (virtual)</w:t>
      </w:r>
    </w:p>
    <w:p w14:paraId="1E45FDD4" w14:textId="77777777" w:rsidR="007F5595" w:rsidRDefault="007F5595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48582A7F" w14:textId="75238B38" w:rsidR="007F5595" w:rsidRDefault="007F5595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>Guests:</w:t>
      </w:r>
      <w:r>
        <w:tab/>
        <w:t>Shel</w:t>
      </w:r>
      <w:r w:rsidR="00D115FD">
        <w:t>ley Bains, System Office</w:t>
      </w:r>
      <w:r w:rsidR="00AC3B83">
        <w:t>;</w:t>
      </w:r>
      <w:r w:rsidR="00D115FD">
        <w:t xml:space="preserve"> John Massey, RRMM</w:t>
      </w:r>
      <w:r w:rsidR="00AC3B83">
        <w:t>; and Keith Utsey, SGA President</w:t>
      </w:r>
      <w:r w:rsidR="00112F26">
        <w:t>;</w:t>
      </w:r>
      <w:r w:rsidR="00112F26" w:rsidRPr="00112F26">
        <w:t xml:space="preserve"> </w:t>
      </w:r>
      <w:r w:rsidR="00112F26">
        <w:t>Joseph Fuentes, Board Vice Chair</w:t>
      </w:r>
    </w:p>
    <w:p w14:paraId="2A7541EA" w14:textId="77777777" w:rsidR="00B8703E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1105B52C" w14:textId="1966A087" w:rsidR="00341406" w:rsidRDefault="00B8703E" w:rsidP="00F120B2">
      <w:pPr>
        <w:tabs>
          <w:tab w:val="left" w:pos="720"/>
          <w:tab w:val="left" w:pos="2340"/>
        </w:tabs>
        <w:spacing w:after="0" w:line="240" w:lineRule="auto"/>
        <w:ind w:left="2340" w:hanging="2340"/>
      </w:pPr>
      <w:r>
        <w:t>College Staff Present:</w:t>
      </w:r>
      <w:r>
        <w:tab/>
        <w:t>Steven Carpenter, Vice President for Finance and Administration</w:t>
      </w:r>
      <w:r w:rsidR="00004AE6">
        <w:t xml:space="preserve">; </w:t>
      </w:r>
      <w:r w:rsidR="00F120B2">
        <w:t>Keith Ferguson, Budget Analyst; Tim Crittenden, Business Officer Manager; Gina Baird, Local Funds Accountant</w:t>
      </w:r>
      <w:r w:rsidR="00F0715A">
        <w:t xml:space="preserve">; </w:t>
      </w:r>
      <w:r w:rsidR="00D115FD">
        <w:t>John</w:t>
      </w:r>
      <w:r w:rsidR="00AC3B83">
        <w:t xml:space="preserve"> Mason, Director of Facilities</w:t>
      </w:r>
      <w:r w:rsidR="00610890">
        <w:t xml:space="preserve">; </w:t>
      </w:r>
      <w:r w:rsidR="00F0715A">
        <w:t>and Geraldine Mathey, Administrative Assistant</w:t>
      </w:r>
    </w:p>
    <w:p w14:paraId="180D01F7" w14:textId="77777777" w:rsidR="00B8703E" w:rsidRDefault="00B8703E" w:rsidP="00B8703E">
      <w:pPr>
        <w:tabs>
          <w:tab w:val="left" w:pos="720"/>
          <w:tab w:val="left" w:pos="2340"/>
        </w:tabs>
        <w:spacing w:after="0" w:line="240" w:lineRule="auto"/>
        <w:ind w:left="2340" w:hanging="2340"/>
      </w:pPr>
    </w:p>
    <w:p w14:paraId="1971B938" w14:textId="343A831B" w:rsidR="00B8703E" w:rsidRDefault="000548A2" w:rsidP="008021CF">
      <w:pPr>
        <w:pStyle w:val="ListParagraph"/>
        <w:numPr>
          <w:ilvl w:val="0"/>
          <w:numId w:val="5"/>
        </w:numPr>
        <w:tabs>
          <w:tab w:val="left" w:pos="720"/>
          <w:tab w:val="left" w:pos="2340"/>
        </w:tabs>
        <w:spacing w:after="0" w:line="240" w:lineRule="auto"/>
        <w:ind w:left="720"/>
      </w:pPr>
      <w:r w:rsidRPr="000548A2">
        <w:rPr>
          <w:u w:val="single"/>
        </w:rPr>
        <w:t>Call to Order</w:t>
      </w:r>
      <w:r>
        <w:t xml:space="preserve">. </w:t>
      </w:r>
      <w:r w:rsidR="002873CE">
        <w:t>Mr.</w:t>
      </w:r>
      <w:r w:rsidR="001C550D">
        <w:t xml:space="preserve"> </w:t>
      </w:r>
      <w:r w:rsidR="00610890">
        <w:t>Durham</w:t>
      </w:r>
      <w:r w:rsidR="001F7D72">
        <w:t xml:space="preserve"> opened the meeting at </w:t>
      </w:r>
      <w:r w:rsidR="00CE63F0">
        <w:t>4:</w:t>
      </w:r>
      <w:r w:rsidR="00610890">
        <w:t>07</w:t>
      </w:r>
      <w:r w:rsidR="008C7E9B">
        <w:t xml:space="preserve"> p.m.</w:t>
      </w:r>
    </w:p>
    <w:p w14:paraId="635664D4" w14:textId="77777777" w:rsidR="00610890" w:rsidRDefault="00610890" w:rsidP="00610890">
      <w:pPr>
        <w:tabs>
          <w:tab w:val="left" w:pos="720"/>
          <w:tab w:val="left" w:pos="2340"/>
        </w:tabs>
        <w:spacing w:after="0" w:line="240" w:lineRule="auto"/>
      </w:pPr>
    </w:p>
    <w:p w14:paraId="1EC9746E" w14:textId="0ABEFE2E" w:rsidR="0037603B" w:rsidRDefault="00610890" w:rsidP="00C726D5">
      <w:pPr>
        <w:tabs>
          <w:tab w:val="left" w:pos="720"/>
          <w:tab w:val="left" w:pos="2340"/>
        </w:tabs>
        <w:spacing w:after="0" w:line="240" w:lineRule="auto"/>
      </w:pPr>
      <w:r>
        <w:t>II.</w:t>
      </w:r>
      <w:r>
        <w:tab/>
      </w:r>
      <w:r w:rsidR="008C7E9B">
        <w:rPr>
          <w:u w:val="single"/>
        </w:rPr>
        <w:t xml:space="preserve">Minutes from </w:t>
      </w:r>
      <w:r w:rsidR="00B87522">
        <w:rPr>
          <w:u w:val="single"/>
        </w:rPr>
        <w:t>April</w:t>
      </w:r>
      <w:r w:rsidR="00CE63F0">
        <w:rPr>
          <w:u w:val="single"/>
        </w:rPr>
        <w:t xml:space="preserve"> 1</w:t>
      </w:r>
      <w:r w:rsidR="00B87522">
        <w:rPr>
          <w:u w:val="single"/>
        </w:rPr>
        <w:t>7</w:t>
      </w:r>
      <w:r w:rsidR="00250508">
        <w:rPr>
          <w:u w:val="single"/>
        </w:rPr>
        <w:t>,</w:t>
      </w:r>
      <w:r w:rsidR="008C7E9B">
        <w:rPr>
          <w:u w:val="single"/>
        </w:rPr>
        <w:t xml:space="preserve"> </w:t>
      </w:r>
      <w:r w:rsidR="00250508">
        <w:rPr>
          <w:u w:val="single"/>
        </w:rPr>
        <w:t>202</w:t>
      </w:r>
      <w:r w:rsidR="00B87522">
        <w:rPr>
          <w:u w:val="single"/>
        </w:rPr>
        <w:t>4</w:t>
      </w:r>
      <w:r w:rsidR="00250508">
        <w:rPr>
          <w:u w:val="single"/>
        </w:rPr>
        <w:t>,</w:t>
      </w:r>
      <w:r w:rsidR="008C7E9B">
        <w:rPr>
          <w:u w:val="single"/>
        </w:rPr>
        <w:t xml:space="preserve"> </w:t>
      </w:r>
      <w:r w:rsidR="00B87522">
        <w:rPr>
          <w:u w:val="single"/>
        </w:rPr>
        <w:t xml:space="preserve">Finance and Budget </w:t>
      </w:r>
      <w:r w:rsidR="008C7E9B">
        <w:rPr>
          <w:u w:val="single"/>
        </w:rPr>
        <w:t>Meeting</w:t>
      </w:r>
      <w:r w:rsidR="008C7E9B">
        <w:t xml:space="preserve">. </w:t>
      </w:r>
      <w:r w:rsidR="00911814">
        <w:t>The minutes were reviewed</w:t>
      </w:r>
      <w:r w:rsidR="005350AC">
        <w:t>.</w:t>
      </w:r>
      <w:r w:rsidR="000F49F5">
        <w:t xml:space="preserve"> </w:t>
      </w:r>
      <w:r w:rsidR="005350AC">
        <w:t xml:space="preserve">A motion for approval was made by </w:t>
      </w:r>
      <w:r w:rsidR="00EF7DD1">
        <w:t>Ms. Bunting</w:t>
      </w:r>
      <w:r w:rsidR="00CE63F0">
        <w:t>, seconded by M</w:t>
      </w:r>
      <w:r w:rsidR="00D4717F">
        <w:t>r. Mel</w:t>
      </w:r>
      <w:r w:rsidR="00112F26">
        <w:t>t</w:t>
      </w:r>
      <w:r w:rsidR="00D4717F">
        <w:t>on</w:t>
      </w:r>
      <w:r w:rsidR="00CE63F0">
        <w:t>,</w:t>
      </w:r>
      <w:r w:rsidR="005350AC">
        <w:t xml:space="preserve"> </w:t>
      </w:r>
      <w:r w:rsidR="000F49F5">
        <w:t xml:space="preserve">and </w:t>
      </w:r>
      <w:r w:rsidR="005329A4">
        <w:t>approved</w:t>
      </w:r>
      <w:r w:rsidR="001F133D">
        <w:t xml:space="preserve"> </w:t>
      </w:r>
      <w:r w:rsidR="000F49F5">
        <w:t xml:space="preserve">by </w:t>
      </w:r>
      <w:r w:rsidR="005350AC">
        <w:t>the committee.</w:t>
      </w:r>
    </w:p>
    <w:p w14:paraId="65B9915E" w14:textId="77777777" w:rsidR="00D4717F" w:rsidRDefault="00D4717F" w:rsidP="00C726D5">
      <w:pPr>
        <w:tabs>
          <w:tab w:val="left" w:pos="720"/>
          <w:tab w:val="left" w:pos="2340"/>
        </w:tabs>
        <w:spacing w:after="0" w:line="240" w:lineRule="auto"/>
      </w:pPr>
    </w:p>
    <w:p w14:paraId="0393EC4C" w14:textId="5AF50915" w:rsidR="00D4717F" w:rsidRDefault="00D4717F" w:rsidP="00C726D5">
      <w:pPr>
        <w:tabs>
          <w:tab w:val="left" w:pos="720"/>
          <w:tab w:val="left" w:pos="2340"/>
        </w:tabs>
        <w:spacing w:after="0" w:line="240" w:lineRule="auto"/>
      </w:pPr>
      <w:r>
        <w:t>III.</w:t>
      </w:r>
      <w:r>
        <w:tab/>
      </w:r>
      <w:r>
        <w:rPr>
          <w:u w:val="single"/>
        </w:rPr>
        <w:t>Minutes from May 15, 2024, Facilities Meeting</w:t>
      </w:r>
      <w:r>
        <w:t>. The minutes were reviewed. A motion for approval was made by Mr. Melton, seconded by Mr. Durham, and approved by the committee.</w:t>
      </w:r>
    </w:p>
    <w:p w14:paraId="5B04E7EB" w14:textId="77777777" w:rsidR="00D4717F" w:rsidRDefault="00D4717F" w:rsidP="00C726D5">
      <w:pPr>
        <w:tabs>
          <w:tab w:val="left" w:pos="720"/>
          <w:tab w:val="left" w:pos="2340"/>
        </w:tabs>
        <w:spacing w:after="0" w:line="240" w:lineRule="auto"/>
      </w:pPr>
    </w:p>
    <w:p w14:paraId="495CD891" w14:textId="77777777" w:rsidR="006C5353" w:rsidRDefault="00D4717F" w:rsidP="00C726D5">
      <w:pPr>
        <w:tabs>
          <w:tab w:val="left" w:pos="720"/>
          <w:tab w:val="left" w:pos="2340"/>
        </w:tabs>
        <w:spacing w:after="0" w:line="240" w:lineRule="auto"/>
      </w:pPr>
      <w:r>
        <w:t>IV.</w:t>
      </w:r>
      <w:r>
        <w:tab/>
      </w:r>
      <w:r w:rsidR="008004BB">
        <w:rPr>
          <w:u w:val="single"/>
        </w:rPr>
        <w:t>10-Year Master Plan Update</w:t>
      </w:r>
      <w:r w:rsidR="006C5353">
        <w:t>:</w:t>
      </w:r>
    </w:p>
    <w:p w14:paraId="0C13B9B1" w14:textId="5B136711" w:rsidR="00D4717F" w:rsidRDefault="006C5353" w:rsidP="006C5353">
      <w:pPr>
        <w:tabs>
          <w:tab w:val="left" w:pos="720"/>
          <w:tab w:val="left" w:pos="1440"/>
        </w:tabs>
        <w:spacing w:after="0" w:line="240" w:lineRule="auto"/>
      </w:pPr>
      <w:r>
        <w:tab/>
      </w:r>
      <w:r>
        <w:tab/>
        <w:t>a</w:t>
      </w:r>
      <w:r w:rsidR="008004BB">
        <w:t>.</w:t>
      </w:r>
      <w:r>
        <w:tab/>
      </w:r>
      <w:r w:rsidR="008004BB">
        <w:t xml:space="preserve">Ms. Bains provided the background on the need </w:t>
      </w:r>
      <w:r w:rsidR="00112F26">
        <w:t xml:space="preserve">and State Board requirement </w:t>
      </w:r>
      <w:r w:rsidR="008004BB">
        <w:t>for a 10-year master plan</w:t>
      </w:r>
      <w:r w:rsidR="0027410D">
        <w:t xml:space="preserve">. </w:t>
      </w:r>
      <w:r w:rsidR="0090784D">
        <w:t xml:space="preserve">The master plan is a list of recommended projects only and is not </w:t>
      </w:r>
      <w:r w:rsidR="002346EF">
        <w:t>an authorization to proceed on any</w:t>
      </w:r>
      <w:r w:rsidR="00112F26">
        <w:t xml:space="preserve"> project</w:t>
      </w:r>
      <w:r w:rsidR="002346EF">
        <w:t xml:space="preserve">. She also stated that </w:t>
      </w:r>
      <w:r w:rsidR="00ED4F62">
        <w:t>the College</w:t>
      </w:r>
      <w:r w:rsidR="00112F26">
        <w:t>’s wetlands/</w:t>
      </w:r>
      <w:r w:rsidR="00ED4F62">
        <w:t xml:space="preserve">MS4 </w:t>
      </w:r>
      <w:r w:rsidR="00112F26">
        <w:t>permit, and plan is a part of the 10-year plan</w:t>
      </w:r>
      <w:r w:rsidR="00ED4F62">
        <w:t>. Any decisions regarding the master plan must take into consideration the impacts on the wetlands.</w:t>
      </w:r>
    </w:p>
    <w:p w14:paraId="199B630F" w14:textId="08AFF200" w:rsidR="006C5353" w:rsidRPr="00A66445" w:rsidRDefault="006C5353" w:rsidP="006C5353">
      <w:pPr>
        <w:tabs>
          <w:tab w:val="left" w:pos="720"/>
          <w:tab w:val="left" w:pos="1440"/>
        </w:tabs>
        <w:spacing w:after="0" w:line="240" w:lineRule="auto"/>
        <w:rPr>
          <w:highlight w:val="yellow"/>
        </w:rPr>
      </w:pPr>
      <w:r>
        <w:tab/>
      </w:r>
      <w:r>
        <w:tab/>
        <w:t>b.</w:t>
      </w:r>
      <w:r>
        <w:tab/>
      </w:r>
      <w:r w:rsidRPr="009655A7">
        <w:t xml:space="preserve">Mr. Massey </w:t>
      </w:r>
      <w:r w:rsidR="004815B9" w:rsidRPr="009655A7">
        <w:t xml:space="preserve">reported that work on the master plan is well under way and on schedule. </w:t>
      </w:r>
      <w:r w:rsidR="006D4174" w:rsidRPr="009655A7">
        <w:t>The fieldwork regarding the wetlands has been completed</w:t>
      </w:r>
      <w:r w:rsidR="0039062B" w:rsidRPr="009655A7">
        <w:t>. RRMM has completed the survey</w:t>
      </w:r>
      <w:r w:rsidR="00421064" w:rsidRPr="009655A7">
        <w:t>s</w:t>
      </w:r>
      <w:r w:rsidR="0039062B" w:rsidRPr="009655A7">
        <w:t xml:space="preserve"> interviews of all stakeholders, </w:t>
      </w:r>
      <w:r w:rsidR="00421064" w:rsidRPr="009655A7">
        <w:t>except for</w:t>
      </w:r>
      <w:r w:rsidR="0039062B" w:rsidRPr="009655A7">
        <w:t xml:space="preserve"> one.</w:t>
      </w:r>
      <w:r w:rsidR="006467EF" w:rsidRPr="009655A7">
        <w:t xml:space="preserve"> </w:t>
      </w:r>
      <w:r w:rsidR="00421064" w:rsidRPr="009655A7">
        <w:t>D</w:t>
      </w:r>
      <w:r w:rsidR="006467EF" w:rsidRPr="009655A7">
        <w:t xml:space="preserve">iscussions with external contacts have been </w:t>
      </w:r>
      <w:r w:rsidR="009C4516" w:rsidRPr="009655A7">
        <w:t>positive</w:t>
      </w:r>
      <w:r w:rsidR="006467EF" w:rsidRPr="009655A7">
        <w:t xml:space="preserve"> toward the College</w:t>
      </w:r>
      <w:r w:rsidR="00A972E9" w:rsidRPr="009655A7">
        <w:t>.</w:t>
      </w:r>
      <w:r w:rsidR="00244644" w:rsidRPr="009655A7">
        <w:t xml:space="preserve"> He </w:t>
      </w:r>
      <w:r w:rsidR="0036097D" w:rsidRPr="009655A7">
        <w:t>shared that at least 25,000 skilled service workers will be needed by at least three companies</w:t>
      </w:r>
      <w:r w:rsidR="00A3774D" w:rsidRPr="009655A7">
        <w:t xml:space="preserve"> </w:t>
      </w:r>
      <w:r w:rsidR="008566FA" w:rsidRPr="009655A7">
        <w:t xml:space="preserve">in the area, </w:t>
      </w:r>
      <w:r w:rsidR="00A3774D" w:rsidRPr="009655A7">
        <w:t xml:space="preserve">and they are looking to Virginia Peninsula CC to fill these gaps. </w:t>
      </w:r>
      <w:r w:rsidR="00BB6254" w:rsidRPr="009655A7">
        <w:t>He will meet with the President’s Cabinet toward the end of October to provide an up</w:t>
      </w:r>
      <w:r w:rsidR="00F3591A" w:rsidRPr="009655A7">
        <w:t>date</w:t>
      </w:r>
      <w:r w:rsidR="004D0540" w:rsidRPr="009655A7">
        <w:t xml:space="preserve"> </w:t>
      </w:r>
      <w:r w:rsidR="009450A4" w:rsidRPr="009655A7">
        <w:t>of his work and analysis</w:t>
      </w:r>
      <w:r w:rsidR="00F3591A" w:rsidRPr="009655A7">
        <w:t xml:space="preserve">; this will be followed by meetings with the individual deans and departments to focus on </w:t>
      </w:r>
      <w:r w:rsidR="00B87AD1" w:rsidRPr="009655A7">
        <w:t>needs within their areas.</w:t>
      </w:r>
      <w:r w:rsidR="00140F1F" w:rsidRPr="009655A7">
        <w:t xml:space="preserve"> They will then look at the buildings for possible redesign </w:t>
      </w:r>
      <w:r w:rsidR="009655A7" w:rsidRPr="009655A7">
        <w:t>possibilities to meet future needs.</w:t>
      </w:r>
    </w:p>
    <w:p w14:paraId="768226FB" w14:textId="77777777" w:rsidR="008936AF" w:rsidRPr="00A66445" w:rsidRDefault="008936AF" w:rsidP="006C5353">
      <w:pPr>
        <w:tabs>
          <w:tab w:val="left" w:pos="720"/>
          <w:tab w:val="left" w:pos="1440"/>
        </w:tabs>
        <w:spacing w:after="0" w:line="240" w:lineRule="auto"/>
        <w:rPr>
          <w:highlight w:val="yellow"/>
        </w:rPr>
      </w:pPr>
    </w:p>
    <w:p w14:paraId="4DA18CDA" w14:textId="77777777" w:rsidR="004E66FA" w:rsidRPr="00A66445" w:rsidRDefault="004E66FA" w:rsidP="006C5353">
      <w:pPr>
        <w:tabs>
          <w:tab w:val="left" w:pos="720"/>
          <w:tab w:val="left" w:pos="1440"/>
        </w:tabs>
        <w:spacing w:after="0" w:line="240" w:lineRule="auto"/>
        <w:rPr>
          <w:highlight w:val="yellow"/>
        </w:rPr>
      </w:pPr>
    </w:p>
    <w:p w14:paraId="345052FA" w14:textId="77777777" w:rsidR="001F133D" w:rsidRDefault="001F133D" w:rsidP="004F2FB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0A331C23" w14:textId="4F2A0D4A" w:rsidR="00FD53D9" w:rsidRDefault="00FF404B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lastRenderedPageBreak/>
        <w:t>V</w:t>
      </w:r>
      <w:r w:rsidR="00F5371E">
        <w:t>I</w:t>
      </w:r>
      <w:r w:rsidR="0063173E">
        <w:t>.</w:t>
      </w:r>
      <w:r w:rsidR="0063173E">
        <w:tab/>
      </w:r>
      <w:r w:rsidR="004310C2">
        <w:rPr>
          <w:u w:val="single"/>
        </w:rPr>
        <w:t>FY 2024 Local Funds Year-End Report</w:t>
      </w:r>
      <w:r w:rsidR="00F245BE">
        <w:t xml:space="preserve">. </w:t>
      </w:r>
      <w:r w:rsidR="00FB6E8C">
        <w:t xml:space="preserve">Mr. Carpenter </w:t>
      </w:r>
      <w:r w:rsidR="004310C2">
        <w:t>stated that the</w:t>
      </w:r>
      <w:r w:rsidR="001B5DB7">
        <w:t xml:space="preserve"> year-end report </w:t>
      </w:r>
      <w:r w:rsidR="00112F26">
        <w:t xml:space="preserve">totals </w:t>
      </w:r>
      <w:r w:rsidR="001B5DB7">
        <w:t xml:space="preserve">do not differ from the </w:t>
      </w:r>
      <w:r w:rsidR="00112F26">
        <w:t xml:space="preserve">summary </w:t>
      </w:r>
      <w:r w:rsidR="003A5557">
        <w:t xml:space="preserve">report shared at the </w:t>
      </w:r>
      <w:r w:rsidR="00112F26">
        <w:t xml:space="preserve">August </w:t>
      </w:r>
      <w:r w:rsidR="003A5557">
        <w:t>meeting.</w:t>
      </w:r>
    </w:p>
    <w:p w14:paraId="2591A447" w14:textId="4CA83650" w:rsidR="00BA7A8B" w:rsidRDefault="00112F26" w:rsidP="00112F2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340"/>
        </w:tabs>
        <w:spacing w:after="0" w:line="240" w:lineRule="auto"/>
      </w:pPr>
      <w:r>
        <w:t>Other than the Athletics Fund, which is intended to net to zero annually, all funds ended the year with a net gain in cash and a positive fund balance.</w:t>
      </w:r>
    </w:p>
    <w:p w14:paraId="49974E6B" w14:textId="16285CD2" w:rsidR="00112F26" w:rsidRDefault="00112F26" w:rsidP="00112F2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340"/>
        </w:tabs>
        <w:spacing w:after="0" w:line="240" w:lineRule="auto"/>
      </w:pPr>
      <w:r>
        <w:t>It was addressed that the Parking and Construction funds have significant fund balances and that projects are in motion to spend down those funds.</w:t>
      </w:r>
    </w:p>
    <w:p w14:paraId="3A9D1C2B" w14:textId="77777777" w:rsidR="00C46426" w:rsidRDefault="00C46426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5AB4C9DF" w14:textId="75B7EAF5" w:rsidR="00E14ACA" w:rsidRDefault="00E14ACA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V.</w:t>
      </w:r>
      <w:r>
        <w:tab/>
      </w:r>
      <w:r w:rsidR="00477851">
        <w:rPr>
          <w:u w:val="single"/>
        </w:rPr>
        <w:t>Committee Meeting Date and Time</w:t>
      </w:r>
      <w:r w:rsidR="008E5DCD">
        <w:t xml:space="preserve">. </w:t>
      </w:r>
      <w:r w:rsidR="006E1C19">
        <w:t>There was a</w:t>
      </w:r>
      <w:r w:rsidR="00477851">
        <w:t xml:space="preserve"> brief discussion on when this committee should meet</w:t>
      </w:r>
      <w:r w:rsidR="006E1C19">
        <w:t xml:space="preserve"> in the future. Mr. Durham noted that </w:t>
      </w:r>
      <w:r w:rsidR="00112F26">
        <w:t>the Board Executive Committee recommended that all committees meeting just prior to each Board meeting. The Committee confirmed that this was acceptable.</w:t>
      </w:r>
    </w:p>
    <w:p w14:paraId="58B58066" w14:textId="77777777" w:rsidR="006402A6" w:rsidRDefault="006402A6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4BB94BB8" w14:textId="1853CFD5" w:rsidR="006402A6" w:rsidRDefault="006402A6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>V</w:t>
      </w:r>
      <w:r w:rsidR="00DB1A8E">
        <w:t>I</w:t>
      </w:r>
      <w:r>
        <w:t>.</w:t>
      </w:r>
      <w:r>
        <w:tab/>
      </w:r>
      <w:r w:rsidR="00DB1A8E">
        <w:rPr>
          <w:u w:val="single"/>
        </w:rPr>
        <w:t>December Meeting</w:t>
      </w:r>
      <w:r w:rsidR="00624027">
        <w:t xml:space="preserve">. </w:t>
      </w:r>
      <w:r w:rsidR="00DB1A8E">
        <w:t xml:space="preserve">Mr. Carpenter said the next meeting would be held at Bruton High School in York County on December </w:t>
      </w:r>
      <w:r w:rsidR="00C12E18">
        <w:t xml:space="preserve">4. This committee will convene before the full Local Board; a room will be reserved for the meeting. </w:t>
      </w:r>
      <w:r w:rsidR="0028775D">
        <w:t>He said a detailed first quarter local funds report would be discussed at the December meeting</w:t>
      </w:r>
      <w:r w:rsidR="008A7BA6">
        <w:t xml:space="preserve"> as well as</w:t>
      </w:r>
      <w:r w:rsidR="0028775D">
        <w:t xml:space="preserve"> information regarding the Conflict of Interests</w:t>
      </w:r>
      <w:r w:rsidR="008A7BA6">
        <w:t xml:space="preserve"> filing</w:t>
      </w:r>
      <w:r w:rsidR="00896A5D" w:rsidRPr="00896A5D">
        <w:t>.</w:t>
      </w:r>
      <w:r w:rsidR="00896A5D">
        <w:t xml:space="preserve"> </w:t>
      </w:r>
    </w:p>
    <w:p w14:paraId="0CDF0AC5" w14:textId="77777777" w:rsidR="006E7738" w:rsidRDefault="006E7738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p w14:paraId="7CD9FE72" w14:textId="4E4776F2" w:rsidR="006E7738" w:rsidRDefault="006E7738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  <w:r>
        <w:t xml:space="preserve">There being no additional business, the meeting adjourned at </w:t>
      </w:r>
      <w:r w:rsidR="008A7BA6">
        <w:t>4:55</w:t>
      </w:r>
      <w:r>
        <w:t xml:space="preserve"> p.m.</w:t>
      </w:r>
    </w:p>
    <w:p w14:paraId="351C5BF7" w14:textId="77777777" w:rsidR="006E7738" w:rsidRPr="00624027" w:rsidRDefault="006E7738" w:rsidP="007E3668">
      <w:pPr>
        <w:tabs>
          <w:tab w:val="left" w:pos="720"/>
          <w:tab w:val="left" w:pos="1440"/>
          <w:tab w:val="left" w:pos="2340"/>
        </w:tabs>
        <w:spacing w:after="0" w:line="240" w:lineRule="auto"/>
        <w:ind w:left="0" w:firstLine="0"/>
      </w:pPr>
    </w:p>
    <w:sectPr w:rsidR="006E7738" w:rsidRPr="00624027" w:rsidSect="00CC7E42">
      <w:headerReference w:type="default" r:id="rId12"/>
      <w:pgSz w:w="12240" w:h="15840"/>
      <w:pgMar w:top="117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DB89" w14:textId="77777777" w:rsidR="00DE675E" w:rsidRDefault="00DE675E" w:rsidP="00524C05">
      <w:pPr>
        <w:spacing w:after="0" w:line="240" w:lineRule="auto"/>
      </w:pPr>
      <w:r>
        <w:separator/>
      </w:r>
    </w:p>
  </w:endnote>
  <w:endnote w:type="continuationSeparator" w:id="0">
    <w:p w14:paraId="1A132437" w14:textId="77777777" w:rsidR="00DE675E" w:rsidRDefault="00DE675E" w:rsidP="005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603F" w14:textId="77777777" w:rsidR="00DE675E" w:rsidRDefault="00DE675E" w:rsidP="00524C05">
      <w:pPr>
        <w:spacing w:after="0" w:line="240" w:lineRule="auto"/>
      </w:pPr>
      <w:r>
        <w:separator/>
      </w:r>
    </w:p>
  </w:footnote>
  <w:footnote w:type="continuationSeparator" w:id="0">
    <w:p w14:paraId="34F16115" w14:textId="77777777" w:rsidR="00DE675E" w:rsidRDefault="00DE675E" w:rsidP="005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D18F" w14:textId="4992BD92" w:rsidR="00A952A5" w:rsidRDefault="00B87AD1">
    <w:pPr>
      <w:pStyle w:val="Header"/>
    </w:pPr>
    <w:r w:rsidRPr="009D198A">
      <w:t>Budget</w:t>
    </w:r>
    <w:r>
      <w:t>, Finance,</w:t>
    </w:r>
    <w:r w:rsidRPr="009D198A">
      <w:t xml:space="preserve"> and F</w:t>
    </w:r>
    <w:r>
      <w:t>acilities</w:t>
    </w:r>
    <w:r w:rsidR="00A952A5">
      <w:t xml:space="preserve"> Committee Meeting</w:t>
    </w:r>
  </w:p>
  <w:p w14:paraId="494D1791" w14:textId="28F0E3BD" w:rsidR="00A952A5" w:rsidRDefault="00B87AD1">
    <w:pPr>
      <w:pStyle w:val="Header"/>
    </w:pPr>
    <w:r>
      <w:t>October 16</w:t>
    </w:r>
    <w:r w:rsidR="00765992">
      <w:t>, 2024</w:t>
    </w:r>
  </w:p>
  <w:p w14:paraId="2D8DED7E" w14:textId="06D91FB6" w:rsidR="00A952A5" w:rsidRDefault="00A952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E74">
      <w:rPr>
        <w:noProof/>
      </w:rPr>
      <w:t>2</w:t>
    </w:r>
    <w:r>
      <w:rPr>
        <w:noProof/>
      </w:rPr>
      <w:fldChar w:fldCharType="end"/>
    </w:r>
  </w:p>
  <w:p w14:paraId="0A28E478" w14:textId="77777777" w:rsidR="00A952A5" w:rsidRDefault="00A9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F9B"/>
    <w:multiLevelType w:val="hybridMultilevel"/>
    <w:tmpl w:val="F30CA89A"/>
    <w:lvl w:ilvl="0" w:tplc="B2D41EA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67D9C"/>
    <w:multiLevelType w:val="hybridMultilevel"/>
    <w:tmpl w:val="1C149D1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4F0396"/>
    <w:multiLevelType w:val="hybridMultilevel"/>
    <w:tmpl w:val="5C6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CF7"/>
    <w:multiLevelType w:val="hybridMultilevel"/>
    <w:tmpl w:val="749E75C8"/>
    <w:lvl w:ilvl="0" w:tplc="192620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9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5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6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6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4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503C2"/>
    <w:multiLevelType w:val="hybridMultilevel"/>
    <w:tmpl w:val="53788F8A"/>
    <w:lvl w:ilvl="0" w:tplc="D85E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F20"/>
    <w:multiLevelType w:val="hybridMultilevel"/>
    <w:tmpl w:val="16DE886E"/>
    <w:lvl w:ilvl="0" w:tplc="593A65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869680">
    <w:abstractNumId w:val="3"/>
  </w:num>
  <w:num w:numId="2" w16cid:durableId="506336358">
    <w:abstractNumId w:val="1"/>
  </w:num>
  <w:num w:numId="3" w16cid:durableId="694497584">
    <w:abstractNumId w:val="2"/>
  </w:num>
  <w:num w:numId="4" w16cid:durableId="392774917">
    <w:abstractNumId w:val="0"/>
  </w:num>
  <w:num w:numId="5" w16cid:durableId="1266302568">
    <w:abstractNumId w:val="4"/>
  </w:num>
  <w:num w:numId="6" w16cid:durableId="77694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A4"/>
    <w:rsid w:val="0000183D"/>
    <w:rsid w:val="00004AE6"/>
    <w:rsid w:val="00006450"/>
    <w:rsid w:val="000064C6"/>
    <w:rsid w:val="0001353E"/>
    <w:rsid w:val="000141D0"/>
    <w:rsid w:val="00014317"/>
    <w:rsid w:val="00017A5C"/>
    <w:rsid w:val="000202FB"/>
    <w:rsid w:val="00020D7A"/>
    <w:rsid w:val="00026839"/>
    <w:rsid w:val="00031699"/>
    <w:rsid w:val="00037062"/>
    <w:rsid w:val="00041796"/>
    <w:rsid w:val="000430E4"/>
    <w:rsid w:val="00044A80"/>
    <w:rsid w:val="000548A2"/>
    <w:rsid w:val="00054F77"/>
    <w:rsid w:val="00056B41"/>
    <w:rsid w:val="0007487D"/>
    <w:rsid w:val="0007762C"/>
    <w:rsid w:val="00082064"/>
    <w:rsid w:val="00083D50"/>
    <w:rsid w:val="0008610E"/>
    <w:rsid w:val="000908FC"/>
    <w:rsid w:val="00091E32"/>
    <w:rsid w:val="000A342D"/>
    <w:rsid w:val="000A470C"/>
    <w:rsid w:val="000A4BCB"/>
    <w:rsid w:val="000B4716"/>
    <w:rsid w:val="000B7674"/>
    <w:rsid w:val="000C41DB"/>
    <w:rsid w:val="000C4AB2"/>
    <w:rsid w:val="000C5201"/>
    <w:rsid w:val="000C6F7B"/>
    <w:rsid w:val="000C79D6"/>
    <w:rsid w:val="000D09BB"/>
    <w:rsid w:val="000D0D76"/>
    <w:rsid w:val="000D16B3"/>
    <w:rsid w:val="000D2204"/>
    <w:rsid w:val="000D5ED4"/>
    <w:rsid w:val="000D6D88"/>
    <w:rsid w:val="000D7BE3"/>
    <w:rsid w:val="000E098B"/>
    <w:rsid w:val="000E6C8E"/>
    <w:rsid w:val="000F49F5"/>
    <w:rsid w:val="00107EB2"/>
    <w:rsid w:val="00112433"/>
    <w:rsid w:val="00112F26"/>
    <w:rsid w:val="001137DC"/>
    <w:rsid w:val="0011431F"/>
    <w:rsid w:val="00120ECB"/>
    <w:rsid w:val="00126EB4"/>
    <w:rsid w:val="00127AEE"/>
    <w:rsid w:val="00130CDB"/>
    <w:rsid w:val="00137122"/>
    <w:rsid w:val="00140F1F"/>
    <w:rsid w:val="00142516"/>
    <w:rsid w:val="00146F6A"/>
    <w:rsid w:val="001473FE"/>
    <w:rsid w:val="0015328F"/>
    <w:rsid w:val="0015344A"/>
    <w:rsid w:val="001556E0"/>
    <w:rsid w:val="00155EFB"/>
    <w:rsid w:val="00163E80"/>
    <w:rsid w:val="00170600"/>
    <w:rsid w:val="00171B60"/>
    <w:rsid w:val="001735C6"/>
    <w:rsid w:val="00175230"/>
    <w:rsid w:val="0017734B"/>
    <w:rsid w:val="001776D5"/>
    <w:rsid w:val="00180CB8"/>
    <w:rsid w:val="00180CFE"/>
    <w:rsid w:val="00181C97"/>
    <w:rsid w:val="00182D65"/>
    <w:rsid w:val="0018386D"/>
    <w:rsid w:val="00187CF8"/>
    <w:rsid w:val="00187DFD"/>
    <w:rsid w:val="0019126D"/>
    <w:rsid w:val="0019250B"/>
    <w:rsid w:val="00192F06"/>
    <w:rsid w:val="00193030"/>
    <w:rsid w:val="00193138"/>
    <w:rsid w:val="001953E9"/>
    <w:rsid w:val="00195411"/>
    <w:rsid w:val="00195E31"/>
    <w:rsid w:val="001A2EB6"/>
    <w:rsid w:val="001A3EB4"/>
    <w:rsid w:val="001A67B8"/>
    <w:rsid w:val="001B0DF0"/>
    <w:rsid w:val="001B0E09"/>
    <w:rsid w:val="001B1C24"/>
    <w:rsid w:val="001B252F"/>
    <w:rsid w:val="001B3474"/>
    <w:rsid w:val="001B5DB7"/>
    <w:rsid w:val="001B5F55"/>
    <w:rsid w:val="001B6467"/>
    <w:rsid w:val="001B6E0E"/>
    <w:rsid w:val="001C1F84"/>
    <w:rsid w:val="001C550D"/>
    <w:rsid w:val="001C653D"/>
    <w:rsid w:val="001D2F5A"/>
    <w:rsid w:val="001D3831"/>
    <w:rsid w:val="001D402D"/>
    <w:rsid w:val="001D663A"/>
    <w:rsid w:val="001E2DC3"/>
    <w:rsid w:val="001E4001"/>
    <w:rsid w:val="001E4B95"/>
    <w:rsid w:val="001E5D00"/>
    <w:rsid w:val="001E7807"/>
    <w:rsid w:val="001E79B4"/>
    <w:rsid w:val="001F02A8"/>
    <w:rsid w:val="001F133D"/>
    <w:rsid w:val="001F1690"/>
    <w:rsid w:val="001F493D"/>
    <w:rsid w:val="001F7D72"/>
    <w:rsid w:val="00201D5E"/>
    <w:rsid w:val="00204485"/>
    <w:rsid w:val="0020496B"/>
    <w:rsid w:val="00206914"/>
    <w:rsid w:val="002104F0"/>
    <w:rsid w:val="00214299"/>
    <w:rsid w:val="00221CDB"/>
    <w:rsid w:val="00222118"/>
    <w:rsid w:val="0022240B"/>
    <w:rsid w:val="0022580F"/>
    <w:rsid w:val="0023128A"/>
    <w:rsid w:val="002346EF"/>
    <w:rsid w:val="00236411"/>
    <w:rsid w:val="00240C6D"/>
    <w:rsid w:val="00244100"/>
    <w:rsid w:val="00244644"/>
    <w:rsid w:val="00245B47"/>
    <w:rsid w:val="00250508"/>
    <w:rsid w:val="002556C4"/>
    <w:rsid w:val="00255B38"/>
    <w:rsid w:val="00262749"/>
    <w:rsid w:val="0026412F"/>
    <w:rsid w:val="00266A65"/>
    <w:rsid w:val="00267DC2"/>
    <w:rsid w:val="00272BDC"/>
    <w:rsid w:val="0027410D"/>
    <w:rsid w:val="00274C0B"/>
    <w:rsid w:val="00280C0E"/>
    <w:rsid w:val="00281D7E"/>
    <w:rsid w:val="002837E7"/>
    <w:rsid w:val="0028507D"/>
    <w:rsid w:val="002873CE"/>
    <w:rsid w:val="002874BE"/>
    <w:rsid w:val="0028775D"/>
    <w:rsid w:val="00291916"/>
    <w:rsid w:val="00292A5A"/>
    <w:rsid w:val="00293241"/>
    <w:rsid w:val="002A041E"/>
    <w:rsid w:val="002A075E"/>
    <w:rsid w:val="002A2178"/>
    <w:rsid w:val="002B16E7"/>
    <w:rsid w:val="002B3AF8"/>
    <w:rsid w:val="002B48AC"/>
    <w:rsid w:val="002B6EF7"/>
    <w:rsid w:val="002C13C2"/>
    <w:rsid w:val="002C279A"/>
    <w:rsid w:val="002C52FF"/>
    <w:rsid w:val="002D3E9B"/>
    <w:rsid w:val="002E25CB"/>
    <w:rsid w:val="002E5557"/>
    <w:rsid w:val="002F227E"/>
    <w:rsid w:val="002F5B71"/>
    <w:rsid w:val="002F70D5"/>
    <w:rsid w:val="0030725B"/>
    <w:rsid w:val="003202F4"/>
    <w:rsid w:val="003226C3"/>
    <w:rsid w:val="0032442E"/>
    <w:rsid w:val="00327EF9"/>
    <w:rsid w:val="0033043C"/>
    <w:rsid w:val="003304ED"/>
    <w:rsid w:val="003308EE"/>
    <w:rsid w:val="00334EE8"/>
    <w:rsid w:val="00335E8E"/>
    <w:rsid w:val="00341406"/>
    <w:rsid w:val="0034194D"/>
    <w:rsid w:val="0034557C"/>
    <w:rsid w:val="00346D6E"/>
    <w:rsid w:val="00347F5A"/>
    <w:rsid w:val="003505ED"/>
    <w:rsid w:val="00352DAF"/>
    <w:rsid w:val="00352F96"/>
    <w:rsid w:val="0035654F"/>
    <w:rsid w:val="0036097D"/>
    <w:rsid w:val="00361022"/>
    <w:rsid w:val="00362B58"/>
    <w:rsid w:val="00370DDA"/>
    <w:rsid w:val="0037603B"/>
    <w:rsid w:val="00376510"/>
    <w:rsid w:val="0037775D"/>
    <w:rsid w:val="003805C8"/>
    <w:rsid w:val="003829A4"/>
    <w:rsid w:val="00385D2B"/>
    <w:rsid w:val="00390376"/>
    <w:rsid w:val="0039062B"/>
    <w:rsid w:val="00395685"/>
    <w:rsid w:val="0039776B"/>
    <w:rsid w:val="003A5326"/>
    <w:rsid w:val="003A5557"/>
    <w:rsid w:val="003B0FE5"/>
    <w:rsid w:val="003B1CD2"/>
    <w:rsid w:val="003B1D40"/>
    <w:rsid w:val="003B1DBD"/>
    <w:rsid w:val="003B36A0"/>
    <w:rsid w:val="003B376D"/>
    <w:rsid w:val="003B3F83"/>
    <w:rsid w:val="003B66A6"/>
    <w:rsid w:val="003B79B0"/>
    <w:rsid w:val="003C0899"/>
    <w:rsid w:val="003C630F"/>
    <w:rsid w:val="003D00F5"/>
    <w:rsid w:val="003D01CC"/>
    <w:rsid w:val="003D170A"/>
    <w:rsid w:val="003D287E"/>
    <w:rsid w:val="003D5D84"/>
    <w:rsid w:val="003D6A65"/>
    <w:rsid w:val="003D7B8B"/>
    <w:rsid w:val="003E1487"/>
    <w:rsid w:val="003E2283"/>
    <w:rsid w:val="003E254C"/>
    <w:rsid w:val="003F15E6"/>
    <w:rsid w:val="003F37CF"/>
    <w:rsid w:val="00401951"/>
    <w:rsid w:val="004033A7"/>
    <w:rsid w:val="004171F6"/>
    <w:rsid w:val="00421064"/>
    <w:rsid w:val="00422180"/>
    <w:rsid w:val="00425288"/>
    <w:rsid w:val="0042590B"/>
    <w:rsid w:val="00426099"/>
    <w:rsid w:val="004310C2"/>
    <w:rsid w:val="004350F8"/>
    <w:rsid w:val="00435823"/>
    <w:rsid w:val="00446179"/>
    <w:rsid w:val="004473F9"/>
    <w:rsid w:val="00456BA4"/>
    <w:rsid w:val="00456EEE"/>
    <w:rsid w:val="0046282E"/>
    <w:rsid w:val="00462C32"/>
    <w:rsid w:val="00463DC0"/>
    <w:rsid w:val="004722EB"/>
    <w:rsid w:val="00473A71"/>
    <w:rsid w:val="004755EF"/>
    <w:rsid w:val="00477851"/>
    <w:rsid w:val="00480F3B"/>
    <w:rsid w:val="00480F62"/>
    <w:rsid w:val="004815B9"/>
    <w:rsid w:val="00483AF5"/>
    <w:rsid w:val="00483C3C"/>
    <w:rsid w:val="00486435"/>
    <w:rsid w:val="00490057"/>
    <w:rsid w:val="00493204"/>
    <w:rsid w:val="004944B4"/>
    <w:rsid w:val="004A0D65"/>
    <w:rsid w:val="004A1336"/>
    <w:rsid w:val="004A21B6"/>
    <w:rsid w:val="004A2DF3"/>
    <w:rsid w:val="004B4544"/>
    <w:rsid w:val="004B533B"/>
    <w:rsid w:val="004B7FE5"/>
    <w:rsid w:val="004D00AB"/>
    <w:rsid w:val="004D022E"/>
    <w:rsid w:val="004D0540"/>
    <w:rsid w:val="004D2EB2"/>
    <w:rsid w:val="004D5CCA"/>
    <w:rsid w:val="004D634E"/>
    <w:rsid w:val="004E1119"/>
    <w:rsid w:val="004E6119"/>
    <w:rsid w:val="004E66FA"/>
    <w:rsid w:val="004F0DF2"/>
    <w:rsid w:val="004F2FB8"/>
    <w:rsid w:val="00500F17"/>
    <w:rsid w:val="0050617C"/>
    <w:rsid w:val="00506EBC"/>
    <w:rsid w:val="00510F89"/>
    <w:rsid w:val="0051352D"/>
    <w:rsid w:val="00514C66"/>
    <w:rsid w:val="00515127"/>
    <w:rsid w:val="00515217"/>
    <w:rsid w:val="00516D36"/>
    <w:rsid w:val="00517973"/>
    <w:rsid w:val="0052235F"/>
    <w:rsid w:val="00524C05"/>
    <w:rsid w:val="00526DF6"/>
    <w:rsid w:val="00527E93"/>
    <w:rsid w:val="00531629"/>
    <w:rsid w:val="005329A4"/>
    <w:rsid w:val="005350AC"/>
    <w:rsid w:val="00535A90"/>
    <w:rsid w:val="00536475"/>
    <w:rsid w:val="005366F4"/>
    <w:rsid w:val="00544AD1"/>
    <w:rsid w:val="00546C7E"/>
    <w:rsid w:val="00551198"/>
    <w:rsid w:val="005550F8"/>
    <w:rsid w:val="00557D37"/>
    <w:rsid w:val="00560CFF"/>
    <w:rsid w:val="00560E19"/>
    <w:rsid w:val="005628A8"/>
    <w:rsid w:val="00563B06"/>
    <w:rsid w:val="005713A4"/>
    <w:rsid w:val="00573283"/>
    <w:rsid w:val="0057568C"/>
    <w:rsid w:val="00576C2B"/>
    <w:rsid w:val="00580C2A"/>
    <w:rsid w:val="00581269"/>
    <w:rsid w:val="005859A5"/>
    <w:rsid w:val="00587F4F"/>
    <w:rsid w:val="005942FC"/>
    <w:rsid w:val="005A11AC"/>
    <w:rsid w:val="005A15D4"/>
    <w:rsid w:val="005A2A21"/>
    <w:rsid w:val="005A4828"/>
    <w:rsid w:val="005A4F01"/>
    <w:rsid w:val="005A6EA0"/>
    <w:rsid w:val="005B0892"/>
    <w:rsid w:val="005B3D05"/>
    <w:rsid w:val="005B54FC"/>
    <w:rsid w:val="005D131D"/>
    <w:rsid w:val="005E2FA0"/>
    <w:rsid w:val="005E44A2"/>
    <w:rsid w:val="005E549F"/>
    <w:rsid w:val="005E58A6"/>
    <w:rsid w:val="005E5912"/>
    <w:rsid w:val="005F2491"/>
    <w:rsid w:val="005F7293"/>
    <w:rsid w:val="00610890"/>
    <w:rsid w:val="00612846"/>
    <w:rsid w:val="00624027"/>
    <w:rsid w:val="00624AF3"/>
    <w:rsid w:val="0062622A"/>
    <w:rsid w:val="0063173E"/>
    <w:rsid w:val="00633B4F"/>
    <w:rsid w:val="006402A6"/>
    <w:rsid w:val="0064136E"/>
    <w:rsid w:val="006467EF"/>
    <w:rsid w:val="0064726A"/>
    <w:rsid w:val="00650B3D"/>
    <w:rsid w:val="0065535E"/>
    <w:rsid w:val="00661201"/>
    <w:rsid w:val="00661FCF"/>
    <w:rsid w:val="00665F45"/>
    <w:rsid w:val="00666DF6"/>
    <w:rsid w:val="00666FFF"/>
    <w:rsid w:val="00671816"/>
    <w:rsid w:val="006722DF"/>
    <w:rsid w:val="00685E6B"/>
    <w:rsid w:val="0069006A"/>
    <w:rsid w:val="00690755"/>
    <w:rsid w:val="006A32B0"/>
    <w:rsid w:val="006A447A"/>
    <w:rsid w:val="006B01EE"/>
    <w:rsid w:val="006B1402"/>
    <w:rsid w:val="006C08B9"/>
    <w:rsid w:val="006C5353"/>
    <w:rsid w:val="006C65FC"/>
    <w:rsid w:val="006D4174"/>
    <w:rsid w:val="006D4B6A"/>
    <w:rsid w:val="006E095B"/>
    <w:rsid w:val="006E1C19"/>
    <w:rsid w:val="006E7738"/>
    <w:rsid w:val="006F17B8"/>
    <w:rsid w:val="006F575C"/>
    <w:rsid w:val="006F5ADE"/>
    <w:rsid w:val="006F7515"/>
    <w:rsid w:val="006F7936"/>
    <w:rsid w:val="006F7DB2"/>
    <w:rsid w:val="006F7ED6"/>
    <w:rsid w:val="0070039C"/>
    <w:rsid w:val="007028C2"/>
    <w:rsid w:val="0070404B"/>
    <w:rsid w:val="00704AA2"/>
    <w:rsid w:val="00704B11"/>
    <w:rsid w:val="00706768"/>
    <w:rsid w:val="00711F82"/>
    <w:rsid w:val="00716B0B"/>
    <w:rsid w:val="007203A3"/>
    <w:rsid w:val="007248F5"/>
    <w:rsid w:val="00735D9C"/>
    <w:rsid w:val="007403FF"/>
    <w:rsid w:val="007427C4"/>
    <w:rsid w:val="00745077"/>
    <w:rsid w:val="00745765"/>
    <w:rsid w:val="00751FA0"/>
    <w:rsid w:val="0075676F"/>
    <w:rsid w:val="00762AA9"/>
    <w:rsid w:val="00765992"/>
    <w:rsid w:val="0076610D"/>
    <w:rsid w:val="0076684F"/>
    <w:rsid w:val="00767355"/>
    <w:rsid w:val="00774C96"/>
    <w:rsid w:val="0077661B"/>
    <w:rsid w:val="00777443"/>
    <w:rsid w:val="00782E7B"/>
    <w:rsid w:val="00784928"/>
    <w:rsid w:val="007929C4"/>
    <w:rsid w:val="007959F4"/>
    <w:rsid w:val="00796AF9"/>
    <w:rsid w:val="007A26A5"/>
    <w:rsid w:val="007A4A5D"/>
    <w:rsid w:val="007A6208"/>
    <w:rsid w:val="007A7C59"/>
    <w:rsid w:val="007B04D1"/>
    <w:rsid w:val="007B0971"/>
    <w:rsid w:val="007B0E0B"/>
    <w:rsid w:val="007B4848"/>
    <w:rsid w:val="007B48E6"/>
    <w:rsid w:val="007B7E15"/>
    <w:rsid w:val="007C6079"/>
    <w:rsid w:val="007D06AE"/>
    <w:rsid w:val="007D6BBA"/>
    <w:rsid w:val="007E3631"/>
    <w:rsid w:val="007E3668"/>
    <w:rsid w:val="007E39DB"/>
    <w:rsid w:val="007E7406"/>
    <w:rsid w:val="007F10F4"/>
    <w:rsid w:val="007F3BEF"/>
    <w:rsid w:val="007F5595"/>
    <w:rsid w:val="00800191"/>
    <w:rsid w:val="008004BB"/>
    <w:rsid w:val="008021CF"/>
    <w:rsid w:val="008023F6"/>
    <w:rsid w:val="00804E99"/>
    <w:rsid w:val="0080784A"/>
    <w:rsid w:val="0081003B"/>
    <w:rsid w:val="00816C87"/>
    <w:rsid w:val="008222DC"/>
    <w:rsid w:val="00830F14"/>
    <w:rsid w:val="00842AE8"/>
    <w:rsid w:val="00842B93"/>
    <w:rsid w:val="00844080"/>
    <w:rsid w:val="00844B64"/>
    <w:rsid w:val="008465D8"/>
    <w:rsid w:val="0085203E"/>
    <w:rsid w:val="008566FA"/>
    <w:rsid w:val="0086029A"/>
    <w:rsid w:val="00860638"/>
    <w:rsid w:val="00864766"/>
    <w:rsid w:val="00865423"/>
    <w:rsid w:val="0087173C"/>
    <w:rsid w:val="00873CEB"/>
    <w:rsid w:val="00873E74"/>
    <w:rsid w:val="00874DA1"/>
    <w:rsid w:val="00877192"/>
    <w:rsid w:val="008836AD"/>
    <w:rsid w:val="00884F43"/>
    <w:rsid w:val="0089094F"/>
    <w:rsid w:val="008918ED"/>
    <w:rsid w:val="008936AF"/>
    <w:rsid w:val="00896A5D"/>
    <w:rsid w:val="008A4829"/>
    <w:rsid w:val="008A49B0"/>
    <w:rsid w:val="008A619C"/>
    <w:rsid w:val="008A7800"/>
    <w:rsid w:val="008A7BA6"/>
    <w:rsid w:val="008B654B"/>
    <w:rsid w:val="008C0F4A"/>
    <w:rsid w:val="008C17F0"/>
    <w:rsid w:val="008C7669"/>
    <w:rsid w:val="008C7E9B"/>
    <w:rsid w:val="008D3D4E"/>
    <w:rsid w:val="008D644A"/>
    <w:rsid w:val="008D6FD9"/>
    <w:rsid w:val="008E2FA9"/>
    <w:rsid w:val="008E5DCD"/>
    <w:rsid w:val="008E5DE5"/>
    <w:rsid w:val="008F1C68"/>
    <w:rsid w:val="008F3468"/>
    <w:rsid w:val="009007EE"/>
    <w:rsid w:val="009022FB"/>
    <w:rsid w:val="00903112"/>
    <w:rsid w:val="0090595D"/>
    <w:rsid w:val="009060F8"/>
    <w:rsid w:val="00907138"/>
    <w:rsid w:val="0090784D"/>
    <w:rsid w:val="00911814"/>
    <w:rsid w:val="00913351"/>
    <w:rsid w:val="00915477"/>
    <w:rsid w:val="00916B27"/>
    <w:rsid w:val="00916D60"/>
    <w:rsid w:val="00921814"/>
    <w:rsid w:val="009227D0"/>
    <w:rsid w:val="00925118"/>
    <w:rsid w:val="00930352"/>
    <w:rsid w:val="009303F0"/>
    <w:rsid w:val="009334A4"/>
    <w:rsid w:val="0093417C"/>
    <w:rsid w:val="00934F4F"/>
    <w:rsid w:val="0093595B"/>
    <w:rsid w:val="00937B64"/>
    <w:rsid w:val="00941A3C"/>
    <w:rsid w:val="00942DFD"/>
    <w:rsid w:val="009450A4"/>
    <w:rsid w:val="00946BDB"/>
    <w:rsid w:val="00950B4F"/>
    <w:rsid w:val="00951769"/>
    <w:rsid w:val="009531F9"/>
    <w:rsid w:val="00954521"/>
    <w:rsid w:val="00954F73"/>
    <w:rsid w:val="009607C6"/>
    <w:rsid w:val="00962291"/>
    <w:rsid w:val="00964BC6"/>
    <w:rsid w:val="009655A7"/>
    <w:rsid w:val="00967911"/>
    <w:rsid w:val="0096791F"/>
    <w:rsid w:val="009723F3"/>
    <w:rsid w:val="00976F03"/>
    <w:rsid w:val="00982FE5"/>
    <w:rsid w:val="009835B8"/>
    <w:rsid w:val="00985317"/>
    <w:rsid w:val="00987916"/>
    <w:rsid w:val="00991927"/>
    <w:rsid w:val="00993893"/>
    <w:rsid w:val="009970CC"/>
    <w:rsid w:val="009B0F4F"/>
    <w:rsid w:val="009B22F1"/>
    <w:rsid w:val="009B36C1"/>
    <w:rsid w:val="009B36CE"/>
    <w:rsid w:val="009C15C5"/>
    <w:rsid w:val="009C4516"/>
    <w:rsid w:val="009D198A"/>
    <w:rsid w:val="009D2DAA"/>
    <w:rsid w:val="009D4B2F"/>
    <w:rsid w:val="009D52B4"/>
    <w:rsid w:val="009D5D71"/>
    <w:rsid w:val="009D6DEC"/>
    <w:rsid w:val="009E4382"/>
    <w:rsid w:val="009F3A0A"/>
    <w:rsid w:val="00A0008A"/>
    <w:rsid w:val="00A0287E"/>
    <w:rsid w:val="00A02C0B"/>
    <w:rsid w:val="00A042D1"/>
    <w:rsid w:val="00A105C8"/>
    <w:rsid w:val="00A11E86"/>
    <w:rsid w:val="00A12435"/>
    <w:rsid w:val="00A13E64"/>
    <w:rsid w:val="00A153AE"/>
    <w:rsid w:val="00A154A4"/>
    <w:rsid w:val="00A22798"/>
    <w:rsid w:val="00A2325F"/>
    <w:rsid w:val="00A30115"/>
    <w:rsid w:val="00A3234D"/>
    <w:rsid w:val="00A352CA"/>
    <w:rsid w:val="00A3774D"/>
    <w:rsid w:val="00A41B7C"/>
    <w:rsid w:val="00A55465"/>
    <w:rsid w:val="00A55695"/>
    <w:rsid w:val="00A60D8F"/>
    <w:rsid w:val="00A64A36"/>
    <w:rsid w:val="00A66445"/>
    <w:rsid w:val="00A71235"/>
    <w:rsid w:val="00A75E8C"/>
    <w:rsid w:val="00A764F9"/>
    <w:rsid w:val="00A83ED6"/>
    <w:rsid w:val="00A857B4"/>
    <w:rsid w:val="00A921EB"/>
    <w:rsid w:val="00A95177"/>
    <w:rsid w:val="00A952A5"/>
    <w:rsid w:val="00A961C3"/>
    <w:rsid w:val="00A96A0C"/>
    <w:rsid w:val="00A972E9"/>
    <w:rsid w:val="00AA4A61"/>
    <w:rsid w:val="00AA6B7B"/>
    <w:rsid w:val="00AB4A7B"/>
    <w:rsid w:val="00AB73EF"/>
    <w:rsid w:val="00AC0206"/>
    <w:rsid w:val="00AC1EAF"/>
    <w:rsid w:val="00AC3B83"/>
    <w:rsid w:val="00AC556E"/>
    <w:rsid w:val="00AC5647"/>
    <w:rsid w:val="00AD56B5"/>
    <w:rsid w:val="00AD5A86"/>
    <w:rsid w:val="00AD6DE8"/>
    <w:rsid w:val="00AD749C"/>
    <w:rsid w:val="00AE7619"/>
    <w:rsid w:val="00AF0141"/>
    <w:rsid w:val="00AF0942"/>
    <w:rsid w:val="00AF2330"/>
    <w:rsid w:val="00B007E5"/>
    <w:rsid w:val="00B014EF"/>
    <w:rsid w:val="00B04FBE"/>
    <w:rsid w:val="00B21BEB"/>
    <w:rsid w:val="00B23809"/>
    <w:rsid w:val="00B239BF"/>
    <w:rsid w:val="00B24DD7"/>
    <w:rsid w:val="00B26A27"/>
    <w:rsid w:val="00B30F1D"/>
    <w:rsid w:val="00B31433"/>
    <w:rsid w:val="00B34719"/>
    <w:rsid w:val="00B3595B"/>
    <w:rsid w:val="00B35EBF"/>
    <w:rsid w:val="00B366D6"/>
    <w:rsid w:val="00B428A0"/>
    <w:rsid w:val="00B46B5B"/>
    <w:rsid w:val="00B50670"/>
    <w:rsid w:val="00B506D6"/>
    <w:rsid w:val="00B52393"/>
    <w:rsid w:val="00B535F8"/>
    <w:rsid w:val="00B5393B"/>
    <w:rsid w:val="00B7121B"/>
    <w:rsid w:val="00B8121D"/>
    <w:rsid w:val="00B8703E"/>
    <w:rsid w:val="00B87522"/>
    <w:rsid w:val="00B87AD1"/>
    <w:rsid w:val="00B90E2C"/>
    <w:rsid w:val="00B96E57"/>
    <w:rsid w:val="00BA0471"/>
    <w:rsid w:val="00BA257F"/>
    <w:rsid w:val="00BA5E12"/>
    <w:rsid w:val="00BA61EC"/>
    <w:rsid w:val="00BA7A8B"/>
    <w:rsid w:val="00BA7BC0"/>
    <w:rsid w:val="00BB054D"/>
    <w:rsid w:val="00BB1098"/>
    <w:rsid w:val="00BB272D"/>
    <w:rsid w:val="00BB3C0E"/>
    <w:rsid w:val="00BB3D5A"/>
    <w:rsid w:val="00BB419E"/>
    <w:rsid w:val="00BB6254"/>
    <w:rsid w:val="00BB6A00"/>
    <w:rsid w:val="00BD0A41"/>
    <w:rsid w:val="00BD2D0D"/>
    <w:rsid w:val="00BD558B"/>
    <w:rsid w:val="00BD6820"/>
    <w:rsid w:val="00BE505A"/>
    <w:rsid w:val="00BF02B3"/>
    <w:rsid w:val="00BF050D"/>
    <w:rsid w:val="00BF178C"/>
    <w:rsid w:val="00C01C7C"/>
    <w:rsid w:val="00C04142"/>
    <w:rsid w:val="00C115FC"/>
    <w:rsid w:val="00C117D4"/>
    <w:rsid w:val="00C11A7B"/>
    <w:rsid w:val="00C12E18"/>
    <w:rsid w:val="00C17C69"/>
    <w:rsid w:val="00C20309"/>
    <w:rsid w:val="00C2788E"/>
    <w:rsid w:val="00C377F0"/>
    <w:rsid w:val="00C40A97"/>
    <w:rsid w:val="00C46426"/>
    <w:rsid w:val="00C51350"/>
    <w:rsid w:val="00C53298"/>
    <w:rsid w:val="00C567BD"/>
    <w:rsid w:val="00C570C1"/>
    <w:rsid w:val="00C726D5"/>
    <w:rsid w:val="00C72E88"/>
    <w:rsid w:val="00C7785F"/>
    <w:rsid w:val="00C87635"/>
    <w:rsid w:val="00C877BA"/>
    <w:rsid w:val="00C9265F"/>
    <w:rsid w:val="00C95399"/>
    <w:rsid w:val="00CA487E"/>
    <w:rsid w:val="00CB0356"/>
    <w:rsid w:val="00CB4314"/>
    <w:rsid w:val="00CB4740"/>
    <w:rsid w:val="00CB7EDB"/>
    <w:rsid w:val="00CC02CB"/>
    <w:rsid w:val="00CC0A0A"/>
    <w:rsid w:val="00CC33FB"/>
    <w:rsid w:val="00CC7E42"/>
    <w:rsid w:val="00CD25F9"/>
    <w:rsid w:val="00CD6EE0"/>
    <w:rsid w:val="00CE63F0"/>
    <w:rsid w:val="00CF44BE"/>
    <w:rsid w:val="00CF489A"/>
    <w:rsid w:val="00CF6D8E"/>
    <w:rsid w:val="00CF7A9C"/>
    <w:rsid w:val="00D03D2A"/>
    <w:rsid w:val="00D05E4B"/>
    <w:rsid w:val="00D115FD"/>
    <w:rsid w:val="00D14878"/>
    <w:rsid w:val="00D2334E"/>
    <w:rsid w:val="00D260BA"/>
    <w:rsid w:val="00D267E9"/>
    <w:rsid w:val="00D27446"/>
    <w:rsid w:val="00D30A81"/>
    <w:rsid w:val="00D335CF"/>
    <w:rsid w:val="00D342A7"/>
    <w:rsid w:val="00D358E1"/>
    <w:rsid w:val="00D374B3"/>
    <w:rsid w:val="00D440ED"/>
    <w:rsid w:val="00D46768"/>
    <w:rsid w:val="00D4717F"/>
    <w:rsid w:val="00D62255"/>
    <w:rsid w:val="00D63AFC"/>
    <w:rsid w:val="00D6704C"/>
    <w:rsid w:val="00D67616"/>
    <w:rsid w:val="00D67F9D"/>
    <w:rsid w:val="00D726D6"/>
    <w:rsid w:val="00D91C95"/>
    <w:rsid w:val="00D94360"/>
    <w:rsid w:val="00D955C0"/>
    <w:rsid w:val="00DA4DAA"/>
    <w:rsid w:val="00DB1A8E"/>
    <w:rsid w:val="00DB3735"/>
    <w:rsid w:val="00DB607D"/>
    <w:rsid w:val="00DC3FE3"/>
    <w:rsid w:val="00DC579B"/>
    <w:rsid w:val="00DC6B2B"/>
    <w:rsid w:val="00DD08D8"/>
    <w:rsid w:val="00DD253F"/>
    <w:rsid w:val="00DE251D"/>
    <w:rsid w:val="00DE675E"/>
    <w:rsid w:val="00DF58D0"/>
    <w:rsid w:val="00DF6A56"/>
    <w:rsid w:val="00E0033A"/>
    <w:rsid w:val="00E04196"/>
    <w:rsid w:val="00E041DD"/>
    <w:rsid w:val="00E044E4"/>
    <w:rsid w:val="00E06E20"/>
    <w:rsid w:val="00E1180B"/>
    <w:rsid w:val="00E14ACA"/>
    <w:rsid w:val="00E20C84"/>
    <w:rsid w:val="00E23964"/>
    <w:rsid w:val="00E25B86"/>
    <w:rsid w:val="00E26043"/>
    <w:rsid w:val="00E26B69"/>
    <w:rsid w:val="00E27B1A"/>
    <w:rsid w:val="00E3581F"/>
    <w:rsid w:val="00E3691B"/>
    <w:rsid w:val="00E413EA"/>
    <w:rsid w:val="00E43519"/>
    <w:rsid w:val="00E44D5A"/>
    <w:rsid w:val="00E45E6D"/>
    <w:rsid w:val="00E53D9E"/>
    <w:rsid w:val="00E55DA1"/>
    <w:rsid w:val="00E56538"/>
    <w:rsid w:val="00E60CB7"/>
    <w:rsid w:val="00E6295F"/>
    <w:rsid w:val="00E7388A"/>
    <w:rsid w:val="00E76E55"/>
    <w:rsid w:val="00E8002C"/>
    <w:rsid w:val="00E82257"/>
    <w:rsid w:val="00E87564"/>
    <w:rsid w:val="00E925E6"/>
    <w:rsid w:val="00E94557"/>
    <w:rsid w:val="00EA07F0"/>
    <w:rsid w:val="00EA56E2"/>
    <w:rsid w:val="00EB1378"/>
    <w:rsid w:val="00EC7513"/>
    <w:rsid w:val="00ED425A"/>
    <w:rsid w:val="00ED4F62"/>
    <w:rsid w:val="00ED57EE"/>
    <w:rsid w:val="00ED6723"/>
    <w:rsid w:val="00EE051E"/>
    <w:rsid w:val="00EE0889"/>
    <w:rsid w:val="00EE089B"/>
    <w:rsid w:val="00EE2348"/>
    <w:rsid w:val="00EE2831"/>
    <w:rsid w:val="00EF238A"/>
    <w:rsid w:val="00EF54ED"/>
    <w:rsid w:val="00EF58ED"/>
    <w:rsid w:val="00EF6575"/>
    <w:rsid w:val="00EF7DD1"/>
    <w:rsid w:val="00F06FF4"/>
    <w:rsid w:val="00F0715A"/>
    <w:rsid w:val="00F120B2"/>
    <w:rsid w:val="00F14055"/>
    <w:rsid w:val="00F146C5"/>
    <w:rsid w:val="00F149ED"/>
    <w:rsid w:val="00F169A4"/>
    <w:rsid w:val="00F21329"/>
    <w:rsid w:val="00F21C36"/>
    <w:rsid w:val="00F245BE"/>
    <w:rsid w:val="00F2765A"/>
    <w:rsid w:val="00F27AEF"/>
    <w:rsid w:val="00F302F4"/>
    <w:rsid w:val="00F3591A"/>
    <w:rsid w:val="00F4235C"/>
    <w:rsid w:val="00F5371E"/>
    <w:rsid w:val="00F55E84"/>
    <w:rsid w:val="00F616C7"/>
    <w:rsid w:val="00F646B9"/>
    <w:rsid w:val="00F6619F"/>
    <w:rsid w:val="00F6789E"/>
    <w:rsid w:val="00F7141D"/>
    <w:rsid w:val="00F71E31"/>
    <w:rsid w:val="00F71E6B"/>
    <w:rsid w:val="00F75757"/>
    <w:rsid w:val="00F75D45"/>
    <w:rsid w:val="00F80975"/>
    <w:rsid w:val="00F82665"/>
    <w:rsid w:val="00F84E48"/>
    <w:rsid w:val="00F86B24"/>
    <w:rsid w:val="00F90705"/>
    <w:rsid w:val="00F91FCF"/>
    <w:rsid w:val="00F935B6"/>
    <w:rsid w:val="00F945DD"/>
    <w:rsid w:val="00F96D83"/>
    <w:rsid w:val="00F97850"/>
    <w:rsid w:val="00FA069F"/>
    <w:rsid w:val="00FA7EBD"/>
    <w:rsid w:val="00FB0A65"/>
    <w:rsid w:val="00FB20FF"/>
    <w:rsid w:val="00FB6E8C"/>
    <w:rsid w:val="00FB7287"/>
    <w:rsid w:val="00FC1C25"/>
    <w:rsid w:val="00FC76DC"/>
    <w:rsid w:val="00FD1AE9"/>
    <w:rsid w:val="00FD1E50"/>
    <w:rsid w:val="00FD23BD"/>
    <w:rsid w:val="00FD27E5"/>
    <w:rsid w:val="00FD53D9"/>
    <w:rsid w:val="00FD5858"/>
    <w:rsid w:val="00FE3A37"/>
    <w:rsid w:val="00FE671C"/>
    <w:rsid w:val="00FF0074"/>
    <w:rsid w:val="00FF22F2"/>
    <w:rsid w:val="00FF24B8"/>
    <w:rsid w:val="00FF404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67F8"/>
  <w15:docId w15:val="{023973F9-87A6-4D6E-8C06-F7B0497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00"/>
    <w:pPr>
      <w:spacing w:after="10" w:line="249" w:lineRule="auto"/>
      <w:ind w:left="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2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2EB"/>
    <w:pPr>
      <w:ind w:left="720"/>
      <w:contextualSpacing/>
    </w:pPr>
  </w:style>
  <w:style w:type="paragraph" w:styleId="Revision">
    <w:name w:val="Revision"/>
    <w:hidden/>
    <w:uiPriority w:val="99"/>
    <w:semiHidden/>
    <w:rsid w:val="003977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4C4F5-8B25-42EF-B25D-0070F65EA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C42F7-262E-428F-889C-12FB082F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F200-DE47-4172-813E-0B239A8F9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82BBB1-2850-4AA6-BD7F-16377D2FBED6}"/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NELSON COMMUNITY COLLEGE</vt:lpstr>
    </vt:vector>
  </TitlesOfParts>
  <Company>Thomas Nelson Community College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NELSON COMMUNITY COLLEGE</dc:title>
  <dc:subject/>
  <dc:creator>Terry Swiney</dc:creator>
  <cp:keywords/>
  <dc:description/>
  <cp:lastModifiedBy>Mason, Barbara</cp:lastModifiedBy>
  <cp:revision>2</cp:revision>
  <cp:lastPrinted>2024-02-16T13:21:00Z</cp:lastPrinted>
  <dcterms:created xsi:type="dcterms:W3CDTF">2024-12-12T16:20:00Z</dcterms:created>
  <dcterms:modified xsi:type="dcterms:W3CDTF">2024-12-12T16:20:00Z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</Properties>
</file>