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F331" w14:textId="77777777" w:rsidR="00902078" w:rsidRDefault="009020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D5DD" wp14:editId="43A67F6A">
                <wp:simplePos x="0" y="0"/>
                <wp:positionH relativeFrom="column">
                  <wp:posOffset>533400</wp:posOffset>
                </wp:positionH>
                <wp:positionV relativeFrom="paragraph">
                  <wp:posOffset>-104775</wp:posOffset>
                </wp:positionV>
                <wp:extent cx="59436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210D7" w14:textId="77777777" w:rsidR="00902078" w:rsidRPr="00902078" w:rsidRDefault="00902078" w:rsidP="0090207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02078">
                              <w:rPr>
                                <w:sz w:val="44"/>
                                <w:szCs w:val="44"/>
                              </w:rPr>
                              <w:t>Are you ready for MTH 154, MTH 155, or Algebra?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pt;margin-top:-8.25pt;width:46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" fillcolor="#70ad47 [3209]" strokecolor="#375623 [1609]" strokeweight="1pt">
                <v:textbox>
                  <w:txbxContent>
                    <w:p w:rsidR="00902078" w:rsidRPr="00902078" w:rsidRDefault="00902078" w:rsidP="0090207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02078">
                        <w:rPr>
                          <w:sz w:val="44"/>
                          <w:szCs w:val="44"/>
                        </w:rPr>
                        <w:t>Are you ready for MTH 154, MTH 155, or Algebra?</w:t>
                      </w:r>
                    </w:p>
                  </w:txbxContent>
                </v:textbox>
              </v:rect>
            </w:pict>
          </mc:Fallback>
        </mc:AlternateContent>
      </w:r>
    </w:p>
    <w:p w14:paraId="35499EDB" w14:textId="77777777" w:rsidR="00902078" w:rsidRPr="00902078" w:rsidRDefault="00902078" w:rsidP="00902078"/>
    <w:p w14:paraId="645FFB5E" w14:textId="77777777" w:rsidR="00902078" w:rsidRPr="00902078" w:rsidRDefault="00902078" w:rsidP="00902078">
      <w:pPr>
        <w:ind w:left="720" w:firstLine="720"/>
        <w:rPr>
          <w:sz w:val="24"/>
          <w:szCs w:val="24"/>
        </w:rPr>
      </w:pPr>
      <w:r w:rsidRPr="00902078">
        <w:rPr>
          <w:sz w:val="24"/>
          <w:szCs w:val="24"/>
        </w:rPr>
        <w:t xml:space="preserve">The purpose of this review is to verify your readiness these math courses.  </w:t>
      </w:r>
    </w:p>
    <w:p w14:paraId="513B2DBF" w14:textId="77777777" w:rsidR="00902078" w:rsidRPr="00902078" w:rsidRDefault="00902078" w:rsidP="00902078">
      <w:pPr>
        <w:jc w:val="center"/>
        <w:rPr>
          <w:b/>
          <w:sz w:val="24"/>
          <w:szCs w:val="24"/>
        </w:rPr>
      </w:pPr>
      <w:r w:rsidRPr="00902078">
        <w:rPr>
          <w:b/>
          <w:sz w:val="24"/>
          <w:szCs w:val="24"/>
        </w:rPr>
        <w:t xml:space="preserve">You do not need to solve these problems.  </w:t>
      </w:r>
    </w:p>
    <w:p w14:paraId="6656E81A" w14:textId="77777777" w:rsidR="00902078" w:rsidRPr="00902078" w:rsidRDefault="00902078" w:rsidP="00902078">
      <w:pPr>
        <w:jc w:val="center"/>
        <w:rPr>
          <w:color w:val="6AA84F"/>
          <w:sz w:val="24"/>
          <w:szCs w:val="24"/>
        </w:rPr>
      </w:pPr>
      <w:r w:rsidRPr="00902078">
        <w:rPr>
          <w:sz w:val="24"/>
          <w:szCs w:val="24"/>
        </w:rPr>
        <w:t>Simply review them and answer the three questions below</w:t>
      </w:r>
      <w:r w:rsidRPr="00902078">
        <w:rPr>
          <w:color w:val="6AA84F"/>
          <w:sz w:val="24"/>
          <w:szCs w:val="24"/>
        </w:rPr>
        <w:t xml:space="preserve">. </w:t>
      </w:r>
    </w:p>
    <w:p w14:paraId="2F1326FB" w14:textId="77777777" w:rsidR="00902078" w:rsidRPr="00902078" w:rsidRDefault="00902078" w:rsidP="00902078">
      <w:pPr>
        <w:numPr>
          <w:ilvl w:val="0"/>
          <w:numId w:val="1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76" w:lineRule="auto"/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 xml:space="preserve">Do these math problems below look familiar to you?  </w:t>
      </w:r>
    </w:p>
    <w:p w14:paraId="0CCB367D" w14:textId="77777777" w:rsidR="00902078" w:rsidRPr="00902078" w:rsidRDefault="00902078" w:rsidP="00902078">
      <w:pPr>
        <w:numPr>
          <w:ilvl w:val="0"/>
          <w:numId w:val="1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76" w:lineRule="auto"/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 xml:space="preserve">Have you learned these types of problems in prior math classes? </w:t>
      </w:r>
    </w:p>
    <w:p w14:paraId="6AF621F0" w14:textId="77777777" w:rsidR="00902078" w:rsidRPr="00902078" w:rsidRDefault="00902078" w:rsidP="00902078">
      <w:pPr>
        <w:numPr>
          <w:ilvl w:val="0"/>
          <w:numId w:val="1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76" w:lineRule="auto"/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 xml:space="preserve">If you reviewed this material, would you be able to solve most of these problems? </w:t>
      </w:r>
    </w:p>
    <w:p w14:paraId="7F80EDCB" w14:textId="77777777" w:rsidR="00902078" w:rsidRPr="00902078" w:rsidRDefault="00902078" w:rsidP="00902078">
      <w:pPr>
        <w:ind w:left="720"/>
        <w:rPr>
          <w:i/>
          <w:sz w:val="24"/>
          <w:szCs w:val="24"/>
        </w:rPr>
      </w:pPr>
    </w:p>
    <w:p w14:paraId="102F7D75" w14:textId="77777777" w:rsidR="00902078" w:rsidRPr="00902078" w:rsidRDefault="00902078" w:rsidP="00902078">
      <w:pPr>
        <w:numPr>
          <w:ilvl w:val="0"/>
          <w:numId w:val="4"/>
        </w:numPr>
        <w:spacing w:after="0" w:line="276" w:lineRule="auto"/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>Simplify the following expressions</w:t>
      </w:r>
    </w:p>
    <w:p w14:paraId="08ECBCF6" w14:textId="77777777" w:rsidR="00902078" w:rsidRPr="00902078" w:rsidRDefault="00BD3205" w:rsidP="00902078">
      <w:pPr>
        <w:numPr>
          <w:ilvl w:val="1"/>
          <w:numId w:val="4"/>
        </w:numPr>
        <w:spacing w:after="0" w:line="276" w:lineRule="auto"/>
        <w:rPr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-6+(-2)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-3+1</m:t>
            </m:r>
          </m:den>
        </m:f>
      </m:oMath>
      <w:r w:rsidR="00902078" w:rsidRPr="00902078">
        <w:rPr>
          <w:i/>
          <w:sz w:val="24"/>
          <w:szCs w:val="24"/>
        </w:rPr>
        <w:tab/>
        <w:t xml:space="preserve">b. </w:t>
      </w:r>
      <m:oMath>
        <m:r>
          <w:rPr>
            <w:rFonts w:ascii="Cambria Math" w:hAnsi="Cambria Math"/>
            <w:sz w:val="24"/>
            <w:szCs w:val="24"/>
          </w:rPr>
          <m:t>(-2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Cambria Math"/>
            <w:sz w:val="24"/>
            <w:szCs w:val="24"/>
          </w:rPr>
          <m:t>+(-3)(2)</m:t>
        </m:r>
      </m:oMath>
      <w:r w:rsidR="00902078" w:rsidRPr="00902078">
        <w:rPr>
          <w:i/>
          <w:sz w:val="24"/>
          <w:szCs w:val="24"/>
        </w:rPr>
        <w:tab/>
      </w:r>
      <w:r w:rsidR="00902078" w:rsidRPr="00902078">
        <w:rPr>
          <w:i/>
          <w:sz w:val="24"/>
          <w:szCs w:val="24"/>
        </w:rPr>
        <w:tab/>
        <w:t xml:space="preserve">c. </w:t>
      </w:r>
      <m:oMath>
        <m:r>
          <w:rPr>
            <w:rFonts w:ascii="Cambria Math" w:hAnsi="Cambria Math"/>
            <w:sz w:val="24"/>
            <w:szCs w:val="24"/>
          </w:rPr>
          <m:t>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7D19D978" w14:textId="77777777" w:rsidR="00902078" w:rsidRPr="00902078" w:rsidRDefault="00902078" w:rsidP="00902078">
      <w:pPr>
        <w:numPr>
          <w:ilvl w:val="0"/>
          <w:numId w:val="4"/>
        </w:numPr>
        <w:spacing w:after="0" w:line="276" w:lineRule="auto"/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 xml:space="preserve">Answer the following problems involving </w:t>
      </w:r>
      <w:proofErr w:type="spellStart"/>
      <w:r w:rsidRPr="00902078">
        <w:rPr>
          <w:i/>
          <w:sz w:val="24"/>
          <w:szCs w:val="24"/>
        </w:rPr>
        <w:t>percents</w:t>
      </w:r>
      <w:proofErr w:type="spellEnd"/>
    </w:p>
    <w:p w14:paraId="63B8C1F5" w14:textId="77777777" w:rsidR="00902078" w:rsidRPr="00902078" w:rsidRDefault="00902078" w:rsidP="00902078">
      <w:pPr>
        <w:numPr>
          <w:ilvl w:val="0"/>
          <w:numId w:val="5"/>
        </w:numPr>
        <w:spacing w:after="0" w:line="276" w:lineRule="auto"/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>What is 40% of 380?</w:t>
      </w:r>
    </w:p>
    <w:p w14:paraId="41F5CD76" w14:textId="77777777" w:rsidR="00902078" w:rsidRPr="00902078" w:rsidRDefault="00902078" w:rsidP="00902078">
      <w:pPr>
        <w:numPr>
          <w:ilvl w:val="0"/>
          <w:numId w:val="5"/>
        </w:numPr>
        <w:spacing w:after="0" w:line="276" w:lineRule="auto"/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>What percent of 80 is 72?</w:t>
      </w:r>
    </w:p>
    <w:p w14:paraId="0DD81292" w14:textId="77777777" w:rsidR="00902078" w:rsidRPr="00902078" w:rsidRDefault="00902078" w:rsidP="00902078">
      <w:pPr>
        <w:numPr>
          <w:ilvl w:val="0"/>
          <w:numId w:val="5"/>
        </w:numPr>
        <w:spacing w:after="0" w:line="276" w:lineRule="auto"/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>Convert 0.3 to a percent.</w:t>
      </w:r>
    </w:p>
    <w:p w14:paraId="354D1154" w14:textId="77777777" w:rsidR="00902078" w:rsidRPr="00902078" w:rsidRDefault="00902078" w:rsidP="00902078">
      <w:pPr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 xml:space="preserve">     3.  Solve each equation.</w:t>
      </w:r>
    </w:p>
    <w:p w14:paraId="689E9662" w14:textId="77777777" w:rsidR="00C47AD9" w:rsidRPr="00C47AD9" w:rsidRDefault="00902078" w:rsidP="00C47AD9">
      <w:pPr>
        <w:numPr>
          <w:ilvl w:val="0"/>
          <w:numId w:val="2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2x+6=5</m:t>
        </m:r>
      </m:oMath>
      <w:r w:rsidRPr="00902078">
        <w:rPr>
          <w:i/>
          <w:sz w:val="24"/>
          <w:szCs w:val="24"/>
        </w:rPr>
        <w:tab/>
      </w:r>
      <w:r w:rsidRPr="00902078">
        <w:rPr>
          <w:i/>
          <w:sz w:val="24"/>
          <w:szCs w:val="24"/>
        </w:rPr>
        <w:tab/>
        <w:t xml:space="preserve">b. </w:t>
      </w:r>
      <m:oMath>
        <m:r>
          <w:rPr>
            <w:rFonts w:ascii="Cambria Math" w:hAnsi="Cambria Math"/>
            <w:sz w:val="24"/>
            <w:szCs w:val="24"/>
          </w:rPr>
          <m:t>3x=6</m:t>
        </m:r>
      </m:oMath>
      <w:r w:rsidRPr="00902078">
        <w:rPr>
          <w:i/>
          <w:sz w:val="24"/>
          <w:szCs w:val="24"/>
        </w:rPr>
        <w:t xml:space="preserve"> </w:t>
      </w:r>
      <w:r w:rsidRPr="00902078">
        <w:rPr>
          <w:i/>
          <w:sz w:val="24"/>
          <w:szCs w:val="24"/>
        </w:rPr>
        <w:tab/>
      </w:r>
      <w:r w:rsidRPr="00902078">
        <w:rPr>
          <w:i/>
          <w:sz w:val="24"/>
          <w:szCs w:val="24"/>
        </w:rPr>
        <w:tab/>
        <w:t xml:space="preserve">c. </w:t>
      </w:r>
      <m:oMath>
        <m:r>
          <w:rPr>
            <w:rFonts w:ascii="Cambria Math" w:hAnsi="Cambria Math"/>
            <w:sz w:val="24"/>
            <w:szCs w:val="24"/>
          </w:rPr>
          <m:t>3(x-5)=4</m:t>
        </m:r>
      </m:oMath>
    </w:p>
    <w:p w14:paraId="26FC29C2" w14:textId="77777777" w:rsidR="00902078" w:rsidRPr="00902078" w:rsidRDefault="00902078" w:rsidP="00902078">
      <w:pPr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 xml:space="preserve">     4. Plot the point (-3,4) on the coordinate plane below. </w:t>
      </w:r>
    </w:p>
    <w:p w14:paraId="32DAD07E" w14:textId="77777777" w:rsidR="00902078" w:rsidRPr="00902078" w:rsidRDefault="00902078" w:rsidP="00902078">
      <w:pPr>
        <w:rPr>
          <w:i/>
          <w:sz w:val="24"/>
          <w:szCs w:val="24"/>
        </w:rPr>
      </w:pPr>
      <w:r w:rsidRPr="00902078"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72D036" wp14:editId="00AA8522">
            <wp:simplePos x="0" y="0"/>
            <wp:positionH relativeFrom="column">
              <wp:posOffset>1678305</wp:posOffset>
            </wp:positionH>
            <wp:positionV relativeFrom="paragraph">
              <wp:posOffset>100965</wp:posOffset>
            </wp:positionV>
            <wp:extent cx="2328863" cy="2181858"/>
            <wp:effectExtent l="0" t="0" r="0" b="9525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2181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D4386" w14:textId="77777777" w:rsidR="00902078" w:rsidRPr="00902078" w:rsidRDefault="00902078" w:rsidP="00902078">
      <w:pPr>
        <w:rPr>
          <w:i/>
          <w:sz w:val="24"/>
          <w:szCs w:val="24"/>
        </w:rPr>
      </w:pPr>
    </w:p>
    <w:p w14:paraId="539425AC" w14:textId="77777777" w:rsidR="00902078" w:rsidRPr="00902078" w:rsidRDefault="00902078" w:rsidP="00902078">
      <w:pPr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 xml:space="preserve"> </w:t>
      </w:r>
    </w:p>
    <w:p w14:paraId="757627F3" w14:textId="77777777" w:rsidR="00902078" w:rsidRPr="00902078" w:rsidRDefault="00902078" w:rsidP="00902078">
      <w:pPr>
        <w:rPr>
          <w:i/>
          <w:sz w:val="24"/>
          <w:szCs w:val="24"/>
        </w:rPr>
      </w:pPr>
    </w:p>
    <w:p w14:paraId="50E787C4" w14:textId="77777777" w:rsidR="00902078" w:rsidRPr="00902078" w:rsidRDefault="00902078" w:rsidP="00902078">
      <w:pPr>
        <w:rPr>
          <w:i/>
          <w:sz w:val="24"/>
          <w:szCs w:val="24"/>
        </w:rPr>
      </w:pPr>
    </w:p>
    <w:p w14:paraId="5D505905" w14:textId="77777777" w:rsidR="00902078" w:rsidRPr="00902078" w:rsidRDefault="00902078" w:rsidP="00902078">
      <w:pPr>
        <w:rPr>
          <w:i/>
          <w:sz w:val="24"/>
          <w:szCs w:val="24"/>
        </w:rPr>
      </w:pPr>
    </w:p>
    <w:p w14:paraId="6E740774" w14:textId="77777777" w:rsidR="00902078" w:rsidRPr="00902078" w:rsidRDefault="00902078" w:rsidP="00902078">
      <w:pPr>
        <w:rPr>
          <w:i/>
          <w:sz w:val="24"/>
          <w:szCs w:val="24"/>
        </w:rPr>
      </w:pPr>
    </w:p>
    <w:p w14:paraId="744EE9E5" w14:textId="77777777" w:rsidR="00902078" w:rsidRPr="00902078" w:rsidRDefault="00902078" w:rsidP="00902078">
      <w:pPr>
        <w:rPr>
          <w:i/>
          <w:sz w:val="24"/>
          <w:szCs w:val="24"/>
        </w:rPr>
      </w:pPr>
    </w:p>
    <w:p w14:paraId="126FE0AB" w14:textId="77777777" w:rsidR="00902078" w:rsidRPr="00902078" w:rsidRDefault="00902078" w:rsidP="00902078">
      <w:pPr>
        <w:rPr>
          <w:i/>
          <w:sz w:val="24"/>
          <w:szCs w:val="24"/>
        </w:rPr>
      </w:pPr>
    </w:p>
    <w:p w14:paraId="690AB7F1" w14:textId="77777777" w:rsidR="00902078" w:rsidRPr="00902078" w:rsidRDefault="00902078" w:rsidP="00902078">
      <w:pPr>
        <w:rPr>
          <w:i/>
          <w:sz w:val="24"/>
          <w:szCs w:val="24"/>
        </w:rPr>
      </w:pPr>
    </w:p>
    <w:p w14:paraId="5B3F7EC0" w14:textId="77777777" w:rsidR="00902078" w:rsidRPr="00902078" w:rsidRDefault="00902078" w:rsidP="00902078">
      <w:pPr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>5. Write the following numbers in scientific notation.</w:t>
      </w:r>
    </w:p>
    <w:p w14:paraId="2DEE82AA" w14:textId="77777777" w:rsidR="00902078" w:rsidRPr="00902078" w:rsidRDefault="00902078" w:rsidP="00902078">
      <w:pPr>
        <w:numPr>
          <w:ilvl w:val="0"/>
          <w:numId w:val="6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0.00345</m:t>
        </m:r>
      </m:oMath>
      <w:r w:rsidRPr="00902078">
        <w:rPr>
          <w:i/>
          <w:sz w:val="24"/>
          <w:szCs w:val="24"/>
        </w:rPr>
        <w:tab/>
      </w:r>
      <w:r w:rsidRPr="00902078">
        <w:rPr>
          <w:i/>
          <w:sz w:val="24"/>
          <w:szCs w:val="24"/>
        </w:rPr>
        <w:tab/>
        <w:t xml:space="preserve">b. </w:t>
      </w:r>
      <m:oMath>
        <m:r>
          <w:rPr>
            <w:rFonts w:ascii="Cambria Math" w:hAnsi="Cambria Math"/>
            <w:sz w:val="24"/>
            <w:szCs w:val="24"/>
          </w:rPr>
          <m:t>324,567,000</m:t>
        </m:r>
      </m:oMath>
    </w:p>
    <w:p w14:paraId="3217715A" w14:textId="77777777" w:rsidR="00902078" w:rsidRPr="00902078" w:rsidRDefault="00902078" w:rsidP="00902078">
      <w:pPr>
        <w:ind w:left="1440"/>
        <w:rPr>
          <w:i/>
          <w:sz w:val="24"/>
          <w:szCs w:val="24"/>
        </w:rPr>
      </w:pPr>
    </w:p>
    <w:p w14:paraId="48644902" w14:textId="77777777" w:rsidR="00902078" w:rsidRPr="00902078" w:rsidRDefault="00902078" w:rsidP="00902078">
      <w:pPr>
        <w:rPr>
          <w:i/>
          <w:sz w:val="24"/>
          <w:szCs w:val="24"/>
        </w:rPr>
      </w:pPr>
      <w:r w:rsidRPr="00902078">
        <w:rPr>
          <w:i/>
          <w:sz w:val="24"/>
          <w:szCs w:val="24"/>
        </w:rPr>
        <w:t>6. Write the following scientific numbers in standard notation.</w:t>
      </w:r>
    </w:p>
    <w:p w14:paraId="4A51BE39" w14:textId="77777777" w:rsidR="00902078" w:rsidRPr="00902078" w:rsidRDefault="00902078" w:rsidP="00902078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1.23 x 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902078">
        <w:rPr>
          <w:i/>
          <w:sz w:val="24"/>
          <w:szCs w:val="24"/>
        </w:rPr>
        <w:tab/>
      </w:r>
      <w:r w:rsidRPr="00902078">
        <w:rPr>
          <w:i/>
          <w:sz w:val="24"/>
          <w:szCs w:val="24"/>
        </w:rPr>
        <w:tab/>
        <w:t xml:space="preserve">b. </w:t>
      </w:r>
      <m:oMath>
        <m:r>
          <w:rPr>
            <w:rFonts w:ascii="Cambria Math" w:hAnsi="Cambria Math"/>
            <w:sz w:val="24"/>
            <w:szCs w:val="24"/>
          </w:rPr>
          <m:t>3.67 x 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</m:oMath>
    </w:p>
    <w:p w14:paraId="3CFB6B25" w14:textId="77777777" w:rsidR="00902078" w:rsidRPr="007578A1" w:rsidRDefault="00902078" w:rsidP="00902078">
      <w:pPr>
        <w:ind w:left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GENERAL </w:t>
      </w:r>
      <w:r w:rsidRPr="007578A1">
        <w:rPr>
          <w:b/>
          <w:sz w:val="30"/>
          <w:szCs w:val="30"/>
        </w:rPr>
        <w:t>COURSE PLACEMENT RECOMMENDATIONS</w:t>
      </w:r>
    </w:p>
    <w:p w14:paraId="144A4D80" w14:textId="77777777" w:rsidR="00902078" w:rsidRDefault="00902078" w:rsidP="00902078">
      <w:pPr>
        <w:ind w:left="720"/>
        <w:rPr>
          <w:i/>
          <w:sz w:val="30"/>
          <w:szCs w:val="30"/>
        </w:rPr>
      </w:pPr>
    </w:p>
    <w:p w14:paraId="018BDFED" w14:textId="77777777" w:rsidR="00902078" w:rsidRDefault="00902078" w:rsidP="0090207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08D0">
        <w:rPr>
          <w:sz w:val="24"/>
          <w:szCs w:val="24"/>
        </w:rPr>
        <w:t xml:space="preserve">If you answered yes to at least two of the above questions, you should consider enrolling in MTH 154/MTH 155 for general studies.  </w:t>
      </w:r>
    </w:p>
    <w:p w14:paraId="6E1A31F4" w14:textId="77777777" w:rsidR="00902078" w:rsidRPr="008C08D0" w:rsidRDefault="00902078" w:rsidP="00902078">
      <w:pPr>
        <w:pStyle w:val="ListParagraph"/>
        <w:rPr>
          <w:sz w:val="24"/>
          <w:szCs w:val="24"/>
        </w:rPr>
      </w:pPr>
    </w:p>
    <w:p w14:paraId="7DFB59F2" w14:textId="77777777" w:rsidR="00902078" w:rsidRDefault="00902078" w:rsidP="0090207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08D0">
        <w:rPr>
          <w:sz w:val="24"/>
          <w:szCs w:val="24"/>
        </w:rPr>
        <w:t>If you answered yes to one of the above questions, you should consider enrolling in MTH 154 or MTH 155 with the co-requisite course</w:t>
      </w:r>
      <w:r>
        <w:rPr>
          <w:sz w:val="24"/>
          <w:szCs w:val="24"/>
        </w:rPr>
        <w:t>, if it is offered at your college</w:t>
      </w:r>
      <w:r w:rsidRPr="008C08D0">
        <w:rPr>
          <w:sz w:val="24"/>
          <w:szCs w:val="24"/>
        </w:rPr>
        <w:t>.</w:t>
      </w:r>
      <w:r>
        <w:rPr>
          <w:sz w:val="24"/>
          <w:szCs w:val="24"/>
        </w:rPr>
        <w:t xml:space="preserve"> Please contact advisor for pre-</w:t>
      </w:r>
      <w:r w:rsidRPr="008C08D0">
        <w:rPr>
          <w:sz w:val="24"/>
          <w:szCs w:val="24"/>
        </w:rPr>
        <w:t>requisite</w:t>
      </w:r>
      <w:r>
        <w:rPr>
          <w:sz w:val="24"/>
          <w:szCs w:val="24"/>
        </w:rPr>
        <w:t xml:space="preserve"> requirements. </w:t>
      </w:r>
    </w:p>
    <w:p w14:paraId="2EB68B7B" w14:textId="77777777" w:rsidR="00902078" w:rsidRPr="008C08D0" w:rsidRDefault="00902078" w:rsidP="00902078">
      <w:pPr>
        <w:pStyle w:val="ListParagraph"/>
        <w:rPr>
          <w:sz w:val="24"/>
          <w:szCs w:val="24"/>
        </w:rPr>
      </w:pPr>
    </w:p>
    <w:p w14:paraId="2C11BD2F" w14:textId="77777777" w:rsidR="00902078" w:rsidRDefault="00902078" w:rsidP="00902078">
      <w:pPr>
        <w:pStyle w:val="ListParagraph"/>
        <w:numPr>
          <w:ilvl w:val="0"/>
          <w:numId w:val="8"/>
        </w:numPr>
        <w:spacing w:after="160" w:line="256" w:lineRule="auto"/>
        <w:rPr>
          <w:sz w:val="24"/>
          <w:szCs w:val="24"/>
        </w:rPr>
      </w:pPr>
      <w:r w:rsidRPr="008C08D0">
        <w:rPr>
          <w:sz w:val="24"/>
          <w:szCs w:val="24"/>
        </w:rPr>
        <w:t xml:space="preserve">If you answered no to all three questions, </w:t>
      </w:r>
      <w:r w:rsidRPr="00DA336C">
        <w:rPr>
          <w:sz w:val="24"/>
          <w:szCs w:val="24"/>
        </w:rPr>
        <w:t xml:space="preserve">you must enroll in </w:t>
      </w:r>
      <w:r>
        <w:rPr>
          <w:sz w:val="24"/>
          <w:szCs w:val="24"/>
        </w:rPr>
        <w:t>pre-requisite development courses. Please contact an advisor.</w:t>
      </w:r>
    </w:p>
    <w:p w14:paraId="3F938333" w14:textId="77777777" w:rsidR="00902078" w:rsidRPr="008C08D0" w:rsidRDefault="00902078" w:rsidP="00902078">
      <w:pPr>
        <w:pStyle w:val="ListParagraph"/>
        <w:rPr>
          <w:sz w:val="24"/>
          <w:szCs w:val="24"/>
        </w:rPr>
      </w:pPr>
    </w:p>
    <w:p w14:paraId="191D0E2D" w14:textId="77777777" w:rsidR="00902078" w:rsidRDefault="00902078" w:rsidP="00902078">
      <w:pPr>
        <w:pStyle w:val="ListParagraph"/>
        <w:rPr>
          <w:sz w:val="24"/>
          <w:szCs w:val="24"/>
        </w:rPr>
      </w:pPr>
    </w:p>
    <w:p w14:paraId="0AB5953D" w14:textId="77777777" w:rsidR="00902078" w:rsidRDefault="00902078" w:rsidP="00902078">
      <w:pPr>
        <w:pStyle w:val="ListParagraph"/>
        <w:rPr>
          <w:sz w:val="24"/>
          <w:szCs w:val="24"/>
        </w:rPr>
      </w:pPr>
    </w:p>
    <w:p w14:paraId="732B042C" w14:textId="77777777" w:rsidR="00902078" w:rsidRPr="008C08D0" w:rsidRDefault="00902078" w:rsidP="00902078">
      <w:pPr>
        <w:pStyle w:val="ListParagraph"/>
        <w:rPr>
          <w:sz w:val="24"/>
          <w:szCs w:val="24"/>
        </w:rPr>
      </w:pPr>
    </w:p>
    <w:p w14:paraId="544C02F8" w14:textId="77777777" w:rsidR="00902078" w:rsidRPr="00EC209E" w:rsidRDefault="00902078" w:rsidP="00902078"/>
    <w:p w14:paraId="031ACF05" w14:textId="77777777" w:rsidR="00902078" w:rsidRPr="00EC209E" w:rsidRDefault="00902078" w:rsidP="00902078"/>
    <w:p w14:paraId="7A0A2E80" w14:textId="77777777" w:rsidR="00902078" w:rsidRPr="008B1D0C" w:rsidRDefault="00902078" w:rsidP="00902078">
      <w:pPr>
        <w:jc w:val="center"/>
        <w:rPr>
          <w:sz w:val="28"/>
          <w:szCs w:val="28"/>
        </w:rPr>
      </w:pPr>
    </w:p>
    <w:p w14:paraId="73A6D03E" w14:textId="77777777" w:rsidR="00902078" w:rsidRPr="00902078" w:rsidRDefault="00902078" w:rsidP="00902078">
      <w:pPr>
        <w:ind w:left="1440"/>
        <w:rPr>
          <w:i/>
          <w:sz w:val="24"/>
          <w:szCs w:val="24"/>
        </w:rPr>
      </w:pPr>
    </w:p>
    <w:p w14:paraId="618FE284" w14:textId="77777777" w:rsidR="00170CED" w:rsidRPr="00902078" w:rsidRDefault="00BD3205" w:rsidP="00902078">
      <w:pPr>
        <w:spacing w:after="0"/>
        <w:jc w:val="center"/>
      </w:pPr>
    </w:p>
    <w:sectPr w:rsidR="00170CED" w:rsidRPr="00902078" w:rsidSect="00902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14D1"/>
    <w:multiLevelType w:val="multilevel"/>
    <w:tmpl w:val="7FDEEA2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1961F98"/>
    <w:multiLevelType w:val="hybridMultilevel"/>
    <w:tmpl w:val="70D87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3E7F"/>
    <w:multiLevelType w:val="multilevel"/>
    <w:tmpl w:val="8556D9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0D03BC0"/>
    <w:multiLevelType w:val="multilevel"/>
    <w:tmpl w:val="EFFE6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E70083"/>
    <w:multiLevelType w:val="multilevel"/>
    <w:tmpl w:val="B064606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60B60A6"/>
    <w:multiLevelType w:val="multilevel"/>
    <w:tmpl w:val="17F46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6FC7BAA"/>
    <w:multiLevelType w:val="hybridMultilevel"/>
    <w:tmpl w:val="1C0EA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7261B"/>
    <w:multiLevelType w:val="multilevel"/>
    <w:tmpl w:val="482AC7E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78"/>
    <w:rsid w:val="00446AB4"/>
    <w:rsid w:val="00603F60"/>
    <w:rsid w:val="00902078"/>
    <w:rsid w:val="00BD3205"/>
    <w:rsid w:val="00C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76E3"/>
  <w15:chartTrackingRefBased/>
  <w15:docId w15:val="{22739DEA-4711-4CFA-AFC9-ABDC3C9E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78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902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TNHASCCM01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Dana</dc:creator>
  <cp:keywords/>
  <dc:description/>
  <cp:lastModifiedBy>brad cook</cp:lastModifiedBy>
  <cp:revision>2</cp:revision>
  <dcterms:created xsi:type="dcterms:W3CDTF">2020-08-19T19:49:00Z</dcterms:created>
  <dcterms:modified xsi:type="dcterms:W3CDTF">2020-08-19T19:49:00Z</dcterms:modified>
</cp:coreProperties>
</file>